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0D6705">
        <w:rPr>
          <w:b/>
          <w:sz w:val="28"/>
          <w:szCs w:val="28"/>
        </w:rPr>
        <w:t>25</w:t>
      </w:r>
      <w:r w:rsidRPr="00C04133">
        <w:rPr>
          <w:b/>
          <w:sz w:val="28"/>
          <w:szCs w:val="28"/>
        </w:rPr>
        <w:t>(</w:t>
      </w:r>
      <w:r w:rsidR="000D6705">
        <w:rPr>
          <w:b/>
          <w:sz w:val="28"/>
          <w:szCs w:val="28"/>
        </w:rPr>
        <w:t>675</w:t>
      </w:r>
      <w:r w:rsidR="00B20319">
        <w:rPr>
          <w:b/>
          <w:sz w:val="28"/>
          <w:szCs w:val="28"/>
        </w:rPr>
        <w:t>) от 27.09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386D3F" w:rsidRDefault="00386D3F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386D3F" w:rsidRPr="00F12025" w:rsidRDefault="00386D3F" w:rsidP="00386D3F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материалам прокурорской проверки возбуждено уголовное дело по факту присвоения имущества и денежных средств.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Прокуратурой </w:t>
      </w:r>
      <w:proofErr w:type="spellStart"/>
      <w:r>
        <w:rPr>
          <w:rFonts w:eastAsia="Calibri"/>
          <w:sz w:val="28"/>
          <w:szCs w:val="28"/>
        </w:rPr>
        <w:t>Большеглушицкого</w:t>
      </w:r>
      <w:proofErr w:type="spellEnd"/>
      <w:r>
        <w:rPr>
          <w:rFonts w:eastAsia="Calibri"/>
          <w:sz w:val="28"/>
          <w:szCs w:val="28"/>
        </w:rPr>
        <w:t xml:space="preserve"> района вскрыты факты присвоения продовольственных продуктов и денежных средств со стороны начальника отделения </w:t>
      </w:r>
      <w:proofErr w:type="gramStart"/>
      <w:r>
        <w:rPr>
          <w:rFonts w:eastAsia="Calibri"/>
          <w:sz w:val="28"/>
          <w:szCs w:val="28"/>
        </w:rPr>
        <w:t>почтовый</w:t>
      </w:r>
      <w:proofErr w:type="gramEnd"/>
      <w:r>
        <w:rPr>
          <w:rFonts w:eastAsia="Calibri"/>
          <w:sz w:val="28"/>
          <w:szCs w:val="28"/>
        </w:rPr>
        <w:t xml:space="preserve"> связи с. Константиновка и с. Малая Глушица.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 установлено, что </w:t>
      </w:r>
      <w:r w:rsidRPr="00354635">
        <w:rPr>
          <w:rFonts w:eastAsia="Calibri"/>
          <w:sz w:val="28"/>
          <w:szCs w:val="28"/>
        </w:rPr>
        <w:t xml:space="preserve">АО </w:t>
      </w:r>
      <w:r>
        <w:rPr>
          <w:rFonts w:eastAsia="Calibri"/>
          <w:sz w:val="28"/>
          <w:szCs w:val="28"/>
        </w:rPr>
        <w:t>«</w:t>
      </w:r>
      <w:r w:rsidRPr="00354635">
        <w:rPr>
          <w:rFonts w:eastAsia="Calibri"/>
          <w:sz w:val="28"/>
          <w:szCs w:val="28"/>
        </w:rPr>
        <w:t>Почта России</w:t>
      </w:r>
      <w:r>
        <w:rPr>
          <w:rFonts w:eastAsia="Calibri"/>
          <w:sz w:val="28"/>
          <w:szCs w:val="28"/>
        </w:rPr>
        <w:t>» осуществляет коммерческую деятельность по пересылке почтовых отправлений, а также розничную торговлю.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период исполнения своих служебных обязанностей, </w:t>
      </w:r>
      <w:r w:rsidRPr="00A64F01">
        <w:rPr>
          <w:rFonts w:eastAsia="Calibri"/>
          <w:sz w:val="28"/>
          <w:szCs w:val="28"/>
        </w:rPr>
        <w:t xml:space="preserve">начальник отделения почтовый связи </w:t>
      </w:r>
      <w:r>
        <w:rPr>
          <w:rFonts w:eastAsia="Calibri"/>
          <w:sz w:val="28"/>
          <w:szCs w:val="28"/>
        </w:rPr>
        <w:t xml:space="preserve">в </w:t>
      </w:r>
      <w:r w:rsidRPr="00A64F01">
        <w:rPr>
          <w:rFonts w:eastAsia="Calibri"/>
          <w:sz w:val="28"/>
          <w:szCs w:val="28"/>
        </w:rPr>
        <w:t>с. Константиновка и с. Малая Глушица</w:t>
      </w:r>
      <w:r>
        <w:rPr>
          <w:rFonts w:eastAsia="Calibri"/>
          <w:sz w:val="28"/>
          <w:szCs w:val="28"/>
        </w:rPr>
        <w:t xml:space="preserve">, используя свое служебное положение, присвоила вверенное ей имущество и денежные средства на сумму свыше 250 000 рублей, чем причинила </w:t>
      </w:r>
      <w:proofErr w:type="spellStart"/>
      <w:r>
        <w:rPr>
          <w:rFonts w:eastAsia="Calibri"/>
          <w:sz w:val="28"/>
          <w:szCs w:val="28"/>
        </w:rPr>
        <w:t>Большеглушицкому</w:t>
      </w:r>
      <w:proofErr w:type="spellEnd"/>
      <w:r>
        <w:rPr>
          <w:rFonts w:eastAsia="Calibri"/>
          <w:sz w:val="28"/>
          <w:szCs w:val="28"/>
        </w:rPr>
        <w:t xml:space="preserve"> почтамту УФПС Самарской области </w:t>
      </w:r>
      <w:r w:rsidRPr="00537AB7">
        <w:rPr>
          <w:rFonts w:eastAsia="Calibri"/>
          <w:sz w:val="28"/>
          <w:szCs w:val="28"/>
        </w:rPr>
        <w:t>АО «Почта России»</w:t>
      </w:r>
      <w:r>
        <w:rPr>
          <w:rFonts w:eastAsia="Calibri"/>
          <w:sz w:val="28"/>
          <w:szCs w:val="28"/>
        </w:rPr>
        <w:t xml:space="preserve"> материальный ущерб в крупном размере.</w:t>
      </w:r>
      <w:proofErr w:type="gramEnd"/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постановления прокуратуры </w:t>
      </w:r>
      <w:proofErr w:type="spellStart"/>
      <w:r>
        <w:rPr>
          <w:rFonts w:eastAsia="Calibri"/>
          <w:sz w:val="28"/>
          <w:szCs w:val="28"/>
        </w:rPr>
        <w:t>Большеглушицкого</w:t>
      </w:r>
      <w:proofErr w:type="spellEnd"/>
      <w:r>
        <w:rPr>
          <w:rFonts w:eastAsia="Calibri"/>
          <w:sz w:val="28"/>
          <w:szCs w:val="28"/>
        </w:rPr>
        <w:t xml:space="preserve"> района, вынесенного в порядке п.2 ч.2 ст.37 УПК РФ, следственным органом возбуждено уголовное дело по признакам состава преступления, предусмотренного </w:t>
      </w:r>
      <w:r>
        <w:rPr>
          <w:rFonts w:eastAsia="Calibri"/>
          <w:sz w:val="28"/>
          <w:szCs w:val="28"/>
        </w:rPr>
        <w:br/>
        <w:t>ч.3 ст.160 УК РФ (п</w:t>
      </w:r>
      <w:r w:rsidRPr="002F0FD1">
        <w:rPr>
          <w:rFonts w:eastAsia="Calibri"/>
          <w:sz w:val="28"/>
          <w:szCs w:val="28"/>
        </w:rPr>
        <w:t>рисвоение чужого имущества</w:t>
      </w:r>
      <w:r>
        <w:rPr>
          <w:rFonts w:eastAsia="Calibri"/>
          <w:sz w:val="28"/>
          <w:szCs w:val="28"/>
        </w:rPr>
        <w:t xml:space="preserve"> в крупном размере).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CB081E">
        <w:rPr>
          <w:rFonts w:eastAsia="Calibri"/>
          <w:sz w:val="28"/>
          <w:szCs w:val="28"/>
          <w:highlight w:val="yellow"/>
        </w:rPr>
        <w:t xml:space="preserve">Расследование уголовного дела взято прокуратурой </w:t>
      </w:r>
      <w:proofErr w:type="spellStart"/>
      <w:r w:rsidRPr="00CB081E">
        <w:rPr>
          <w:rFonts w:eastAsia="Calibri"/>
          <w:sz w:val="28"/>
          <w:szCs w:val="28"/>
          <w:highlight w:val="yellow"/>
        </w:rPr>
        <w:t>Большеглушицкого</w:t>
      </w:r>
      <w:proofErr w:type="spellEnd"/>
      <w:r w:rsidRPr="00CB081E">
        <w:rPr>
          <w:rFonts w:eastAsia="Calibri"/>
          <w:sz w:val="28"/>
          <w:szCs w:val="28"/>
          <w:highlight w:val="yellow"/>
        </w:rPr>
        <w:t xml:space="preserve"> района на контроль.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386D3F" w:rsidRDefault="00386D3F" w:rsidP="00386D3F">
      <w:pPr>
        <w:spacing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публикации: 06.09.2024</w:t>
      </w:r>
    </w:p>
    <w:p w:rsidR="00386D3F" w:rsidRPr="00F12025" w:rsidRDefault="00386D3F" w:rsidP="00386D3F">
      <w:pPr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Большеглушицким</w:t>
      </w:r>
      <w:proofErr w:type="spellEnd"/>
      <w:r>
        <w:rPr>
          <w:rFonts w:eastAsia="Calibri"/>
          <w:b/>
          <w:sz w:val="28"/>
          <w:szCs w:val="28"/>
        </w:rPr>
        <w:t xml:space="preserve"> районным судом Самарской области постановлен обвинительный приговор в отношении местной жительницы, совершивше</w:t>
      </w:r>
      <w:bookmarkStart w:id="0" w:name="_Hlk184472757"/>
      <w:r>
        <w:rPr>
          <w:rFonts w:eastAsia="Calibri"/>
          <w:b/>
          <w:sz w:val="28"/>
          <w:szCs w:val="28"/>
        </w:rPr>
        <w:t xml:space="preserve">й </w:t>
      </w:r>
      <w:bookmarkStart w:id="1" w:name="_Hlk184476444"/>
      <w:r>
        <w:rPr>
          <w:rFonts w:eastAsia="Calibri"/>
          <w:b/>
          <w:sz w:val="28"/>
          <w:szCs w:val="28"/>
        </w:rPr>
        <w:t>публичное оскорбление представителя власти, а также применение насилия в отношении представителя власти</w:t>
      </w:r>
      <w:r w:rsidRPr="00F12025">
        <w:rPr>
          <w:rFonts w:eastAsia="Calibri"/>
          <w:b/>
          <w:sz w:val="28"/>
          <w:szCs w:val="28"/>
        </w:rPr>
        <w:t>.</w:t>
      </w:r>
      <w:bookmarkEnd w:id="0"/>
      <w:bookmarkEnd w:id="1"/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4F4983">
        <w:rPr>
          <w:rFonts w:eastAsia="Calibri"/>
          <w:sz w:val="28"/>
          <w:szCs w:val="28"/>
        </w:rPr>
        <w:t xml:space="preserve">Прокуратурой </w:t>
      </w:r>
      <w:proofErr w:type="spellStart"/>
      <w:r w:rsidRPr="004F4983">
        <w:rPr>
          <w:rFonts w:eastAsia="Calibri"/>
          <w:sz w:val="28"/>
          <w:szCs w:val="28"/>
        </w:rPr>
        <w:t>Большеглушицкого</w:t>
      </w:r>
      <w:proofErr w:type="spellEnd"/>
      <w:r w:rsidRPr="004F4983">
        <w:rPr>
          <w:rFonts w:eastAsia="Calibri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>
        <w:rPr>
          <w:rFonts w:eastAsia="Calibri"/>
          <w:sz w:val="28"/>
          <w:szCs w:val="28"/>
        </w:rPr>
        <w:t xml:space="preserve">ранее неоднократно судимого </w:t>
      </w:r>
      <w:r w:rsidRPr="004F4983">
        <w:rPr>
          <w:rFonts w:eastAsia="Calibri"/>
          <w:sz w:val="28"/>
          <w:szCs w:val="28"/>
        </w:rPr>
        <w:t xml:space="preserve">лица, </w:t>
      </w:r>
      <w:r>
        <w:rPr>
          <w:rFonts w:eastAsia="Calibri"/>
          <w:sz w:val="28"/>
          <w:szCs w:val="28"/>
        </w:rPr>
        <w:t xml:space="preserve">обвиняемого в </w:t>
      </w:r>
      <w:r w:rsidRPr="00CC287E">
        <w:rPr>
          <w:rFonts w:eastAsia="Calibri"/>
          <w:sz w:val="28"/>
          <w:szCs w:val="28"/>
        </w:rPr>
        <w:t>публично</w:t>
      </w:r>
      <w:r>
        <w:rPr>
          <w:rFonts w:eastAsia="Calibri"/>
          <w:sz w:val="28"/>
          <w:szCs w:val="28"/>
        </w:rPr>
        <w:t>м</w:t>
      </w:r>
      <w:r w:rsidRPr="00CC287E">
        <w:rPr>
          <w:rFonts w:eastAsia="Calibri"/>
          <w:sz w:val="28"/>
          <w:szCs w:val="28"/>
        </w:rPr>
        <w:t xml:space="preserve"> оскорблени</w:t>
      </w:r>
      <w:r>
        <w:rPr>
          <w:rFonts w:eastAsia="Calibri"/>
          <w:sz w:val="28"/>
          <w:szCs w:val="28"/>
        </w:rPr>
        <w:t>и</w:t>
      </w:r>
      <w:r w:rsidRPr="00CC287E">
        <w:rPr>
          <w:rFonts w:eastAsia="Calibri"/>
          <w:sz w:val="28"/>
          <w:szCs w:val="28"/>
        </w:rPr>
        <w:t xml:space="preserve"> представителя власти</w:t>
      </w:r>
      <w:r>
        <w:rPr>
          <w:rFonts w:eastAsia="Calibri"/>
          <w:sz w:val="28"/>
          <w:szCs w:val="28"/>
        </w:rPr>
        <w:t xml:space="preserve"> (319 УК РФ)</w:t>
      </w:r>
      <w:r w:rsidRPr="00CC287E">
        <w:rPr>
          <w:rFonts w:eastAsia="Calibri"/>
          <w:sz w:val="28"/>
          <w:szCs w:val="28"/>
        </w:rPr>
        <w:t xml:space="preserve">, а также </w:t>
      </w:r>
      <w:r>
        <w:rPr>
          <w:rFonts w:eastAsia="Calibri"/>
          <w:sz w:val="28"/>
          <w:szCs w:val="28"/>
        </w:rPr>
        <w:t xml:space="preserve">причинении </w:t>
      </w:r>
      <w:r w:rsidRPr="00CC287E">
        <w:rPr>
          <w:rFonts w:eastAsia="Calibri"/>
          <w:sz w:val="28"/>
          <w:szCs w:val="28"/>
        </w:rPr>
        <w:t>насили</w:t>
      </w:r>
      <w:r>
        <w:rPr>
          <w:rFonts w:eastAsia="Calibri"/>
          <w:sz w:val="28"/>
          <w:szCs w:val="28"/>
        </w:rPr>
        <w:t>я</w:t>
      </w:r>
      <w:r w:rsidRPr="00CC287E">
        <w:rPr>
          <w:rFonts w:eastAsia="Calibri"/>
          <w:sz w:val="28"/>
          <w:szCs w:val="28"/>
        </w:rPr>
        <w:t xml:space="preserve"> </w:t>
      </w:r>
      <w:r w:rsidRPr="00BC5872">
        <w:rPr>
          <w:rFonts w:eastAsia="Calibri"/>
          <w:sz w:val="28"/>
          <w:szCs w:val="28"/>
        </w:rPr>
        <w:t>не опасн</w:t>
      </w:r>
      <w:r>
        <w:rPr>
          <w:rFonts w:eastAsia="Calibri"/>
          <w:sz w:val="28"/>
          <w:szCs w:val="28"/>
        </w:rPr>
        <w:t>ого</w:t>
      </w:r>
      <w:r w:rsidRPr="00BC5872">
        <w:rPr>
          <w:rFonts w:eastAsia="Calibri"/>
          <w:sz w:val="28"/>
          <w:szCs w:val="28"/>
        </w:rPr>
        <w:t xml:space="preserve"> для жизни или здоровья </w:t>
      </w:r>
      <w:r w:rsidRPr="00CC287E">
        <w:rPr>
          <w:rFonts w:eastAsia="Calibri"/>
          <w:sz w:val="28"/>
          <w:szCs w:val="28"/>
        </w:rPr>
        <w:t>в отношении представителя власти</w:t>
      </w:r>
      <w:r>
        <w:rPr>
          <w:rFonts w:eastAsia="Calibri"/>
          <w:sz w:val="28"/>
          <w:szCs w:val="28"/>
        </w:rPr>
        <w:t xml:space="preserve"> (ч.1 ст.318 УК РФ)</w:t>
      </w:r>
      <w:r w:rsidRPr="00CC287E">
        <w:rPr>
          <w:rFonts w:eastAsia="Calibri"/>
          <w:sz w:val="28"/>
          <w:szCs w:val="28"/>
        </w:rPr>
        <w:t>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Судом установлено, что ранее судимая женщина, находясь в здании мирового суда на улице Советская, д.36А,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Большая</w:t>
      </w:r>
      <w:proofErr w:type="gramEnd"/>
      <w:r>
        <w:rPr>
          <w:rFonts w:eastAsia="Calibri"/>
          <w:sz w:val="28"/>
          <w:szCs w:val="28"/>
        </w:rPr>
        <w:t xml:space="preserve"> Глушица, в результате </w:t>
      </w:r>
      <w:r>
        <w:rPr>
          <w:rFonts w:eastAsia="Calibri"/>
          <w:sz w:val="28"/>
          <w:szCs w:val="28"/>
        </w:rPr>
        <w:lastRenderedPageBreak/>
        <w:t xml:space="preserve">внезапно возникшей личной неприязни к участковому уполномоченному оскорбила его нецензурной бранью, а также ударила его рукой в грудную клетку, тем самым совершил насилие </w:t>
      </w:r>
      <w:bookmarkStart w:id="2" w:name="_Hlk184477069"/>
      <w:r>
        <w:rPr>
          <w:rFonts w:eastAsia="Calibri"/>
          <w:sz w:val="28"/>
          <w:szCs w:val="28"/>
        </w:rPr>
        <w:t>не опасное для жизни или здоровья</w:t>
      </w:r>
      <w:bookmarkEnd w:id="2"/>
      <w:r>
        <w:rPr>
          <w:rFonts w:eastAsia="Calibri"/>
          <w:sz w:val="28"/>
          <w:szCs w:val="28"/>
        </w:rPr>
        <w:t>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рассмотрения уголовного дела суд с учетом мнения прокурора признал подсудимую виновной и назначил окончательное наказание по совокупности преступлений и по совокупности приговоров в виде лишения свободы сроком на 2 год с отбыванием наказания в колонии общего режима.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F12025">
        <w:rPr>
          <w:rFonts w:eastAsia="Calibri"/>
          <w:sz w:val="28"/>
          <w:szCs w:val="28"/>
        </w:rPr>
        <w:t>Судебный акт не вступил в законную силу.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386D3F" w:rsidRDefault="00386D3F" w:rsidP="00386D3F">
      <w:pPr>
        <w:spacing w:line="259" w:lineRule="auto"/>
        <w:jc w:val="both"/>
        <w:rPr>
          <w:rFonts w:eastAsia="Calibri"/>
          <w:sz w:val="28"/>
          <w:szCs w:val="28"/>
        </w:rPr>
      </w:pPr>
      <w:r w:rsidRPr="000F26D9">
        <w:rPr>
          <w:rFonts w:eastAsia="Calibri"/>
          <w:sz w:val="28"/>
          <w:szCs w:val="28"/>
        </w:rPr>
        <w:t xml:space="preserve">Дата публикации: </w:t>
      </w:r>
      <w:r>
        <w:rPr>
          <w:rFonts w:eastAsia="Calibri"/>
          <w:sz w:val="28"/>
          <w:szCs w:val="28"/>
        </w:rPr>
        <w:t>18</w:t>
      </w:r>
      <w:r w:rsidRPr="000F26D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09</w:t>
      </w:r>
      <w:r w:rsidRPr="000F26D9">
        <w:rPr>
          <w:rFonts w:eastAsia="Calibri"/>
          <w:sz w:val="28"/>
          <w:szCs w:val="28"/>
        </w:rPr>
        <w:t>.2024</w:t>
      </w:r>
    </w:p>
    <w:p w:rsidR="00386D3F" w:rsidRDefault="00386D3F" w:rsidP="00386D3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386D3F" w:rsidRDefault="00386D3F" w:rsidP="000D5EA7">
      <w:pPr>
        <w:pStyle w:val="aff4"/>
        <w:jc w:val="center"/>
        <w:rPr>
          <w:rFonts w:ascii="Times New Roman" w:hAnsi="Times New Roman"/>
          <w:u w:val="single"/>
        </w:rPr>
      </w:pPr>
      <w:bookmarkStart w:id="3" w:name="_GoBack"/>
      <w:bookmarkEnd w:id="3"/>
    </w:p>
    <w:p w:rsidR="000D6705" w:rsidRDefault="000D6705" w:rsidP="000D670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30292D61" wp14:editId="36BEB4E3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0D6705" w:rsidRPr="00635B84" w:rsidRDefault="000D6705" w:rsidP="000D6705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СОБРАНИЕ ПРЕДСТАВИТЕЛЕЙ</w:t>
      </w:r>
    </w:p>
    <w:p w:rsidR="000D6705" w:rsidRPr="00635B84" w:rsidRDefault="000D6705" w:rsidP="000D6705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СЕЛЬСКОГО ПОСЕЛЕНИЯ</w:t>
      </w:r>
    </w:p>
    <w:p w:rsidR="000D6705" w:rsidRPr="00635B84" w:rsidRDefault="000D6705" w:rsidP="000D67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МОКША</w:t>
      </w:r>
    </w:p>
    <w:p w:rsidR="000D6705" w:rsidRPr="00635B84" w:rsidRDefault="000D6705" w:rsidP="000D6705">
      <w:pPr>
        <w:pStyle w:val="6"/>
        <w:spacing w:before="0" w:after="0"/>
        <w:jc w:val="center"/>
        <w:rPr>
          <w:sz w:val="24"/>
          <w:szCs w:val="24"/>
        </w:rPr>
      </w:pPr>
      <w:r w:rsidRPr="00635B84">
        <w:rPr>
          <w:sz w:val="24"/>
          <w:szCs w:val="24"/>
        </w:rPr>
        <w:t xml:space="preserve"> МУНИЦИПАЛЬНОГО РАЙОНА                   </w:t>
      </w:r>
    </w:p>
    <w:p w:rsidR="000D6705" w:rsidRPr="000D6705" w:rsidRDefault="000D6705" w:rsidP="000D67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635B84">
        <w:rPr>
          <w:b/>
          <w:bCs/>
          <w:sz w:val="24"/>
          <w:szCs w:val="24"/>
        </w:rPr>
        <w:t>БОЛЬШЕГЛУШИЦКИЙ</w:t>
      </w:r>
      <w:r>
        <w:rPr>
          <w:b/>
          <w:bCs/>
          <w:sz w:val="24"/>
          <w:szCs w:val="24"/>
        </w:rPr>
        <w:t xml:space="preserve">                             </w:t>
      </w:r>
    </w:p>
    <w:p w:rsidR="000D6705" w:rsidRPr="00635B84" w:rsidRDefault="000D6705" w:rsidP="000D6705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САМАРСКОЙ ОБЛАСТИ</w:t>
      </w:r>
    </w:p>
    <w:p w:rsidR="000D6705" w:rsidRPr="00635B84" w:rsidRDefault="000D6705" w:rsidP="000D67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Pr="00635B84">
        <w:rPr>
          <w:b/>
          <w:bCs/>
          <w:sz w:val="24"/>
          <w:szCs w:val="24"/>
        </w:rPr>
        <w:t>ГО СОЗЫВА</w:t>
      </w:r>
    </w:p>
    <w:p w:rsidR="000D6705" w:rsidRDefault="000D6705" w:rsidP="000D6705">
      <w:pPr>
        <w:jc w:val="center"/>
        <w:rPr>
          <w:b/>
          <w:bCs/>
          <w:sz w:val="28"/>
          <w:szCs w:val="28"/>
        </w:rPr>
      </w:pPr>
    </w:p>
    <w:p w:rsidR="000D6705" w:rsidRDefault="000D6705" w:rsidP="000D6705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№ 184   </w:t>
      </w:r>
    </w:p>
    <w:p w:rsidR="000D6705" w:rsidRPr="008A02EB" w:rsidRDefault="000D6705" w:rsidP="000D6705">
      <w:pPr>
        <w:jc w:val="center"/>
        <w:rPr>
          <w:b/>
          <w:sz w:val="28"/>
        </w:rPr>
      </w:pPr>
      <w:r>
        <w:rPr>
          <w:b/>
          <w:sz w:val="28"/>
        </w:rPr>
        <w:t>от  25 сентября 2024</w:t>
      </w:r>
      <w:r w:rsidRPr="008A02EB">
        <w:rPr>
          <w:b/>
          <w:sz w:val="28"/>
        </w:rPr>
        <w:t xml:space="preserve"> г</w:t>
      </w:r>
      <w:r>
        <w:rPr>
          <w:b/>
          <w:sz w:val="28"/>
        </w:rPr>
        <w:t>ода</w:t>
      </w:r>
    </w:p>
    <w:p w:rsidR="000D6705" w:rsidRDefault="000D6705" w:rsidP="000D6705">
      <w:pPr>
        <w:spacing w:before="120" w:after="120"/>
        <w:ind w:firstLine="708"/>
        <w:jc w:val="center"/>
        <w:rPr>
          <w:b/>
          <w:sz w:val="28"/>
          <w:szCs w:val="28"/>
        </w:rPr>
      </w:pPr>
      <w:r w:rsidRPr="00B42D6A">
        <w:rPr>
          <w:b/>
          <w:sz w:val="28"/>
          <w:szCs w:val="28"/>
        </w:rPr>
        <w:t>О внесении изменений в Решение Собрани</w:t>
      </w:r>
      <w:r>
        <w:rPr>
          <w:b/>
          <w:sz w:val="28"/>
          <w:szCs w:val="28"/>
        </w:rPr>
        <w:t>я</w:t>
      </w:r>
      <w:r w:rsidRPr="00B42D6A">
        <w:rPr>
          <w:b/>
          <w:sz w:val="28"/>
          <w:szCs w:val="28"/>
        </w:rPr>
        <w:t xml:space="preserve"> представителей </w:t>
      </w:r>
      <w:r>
        <w:rPr>
          <w:b/>
          <w:sz w:val="28"/>
          <w:szCs w:val="28"/>
        </w:rPr>
        <w:t xml:space="preserve">сельского поселения Мокша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№</w:t>
      </w:r>
      <w:r>
        <w:rPr>
          <w:b/>
          <w:sz w:val="28"/>
          <w:szCs w:val="28"/>
        </w:rPr>
        <w:t xml:space="preserve"> 153</w:t>
      </w:r>
      <w:r w:rsidRPr="00B42D6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</w:t>
      </w:r>
      <w:r w:rsidRPr="00B42D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</w:t>
      </w:r>
      <w:r w:rsidRPr="00B42D6A">
        <w:rPr>
          <w:b/>
          <w:sz w:val="28"/>
          <w:szCs w:val="28"/>
        </w:rPr>
        <w:t>я 20</w:t>
      </w:r>
      <w:r>
        <w:rPr>
          <w:b/>
          <w:sz w:val="28"/>
          <w:szCs w:val="28"/>
        </w:rPr>
        <w:t>23</w:t>
      </w:r>
      <w:r w:rsidRPr="00B42D6A">
        <w:rPr>
          <w:b/>
          <w:sz w:val="28"/>
          <w:szCs w:val="28"/>
        </w:rPr>
        <w:t xml:space="preserve"> года «</w:t>
      </w:r>
      <w:r>
        <w:rPr>
          <w:b/>
          <w:sz w:val="28"/>
          <w:szCs w:val="28"/>
        </w:rPr>
        <w:t xml:space="preserve">О </w:t>
      </w:r>
      <w:r w:rsidRPr="00B42D6A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Pr="00B42D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Мокша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на 20</w:t>
      </w:r>
      <w:r>
        <w:rPr>
          <w:b/>
          <w:sz w:val="28"/>
          <w:szCs w:val="28"/>
        </w:rPr>
        <w:t>24</w:t>
      </w:r>
      <w:r w:rsidRPr="00B42D6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r w:rsidRPr="00B42D6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B42D6A">
        <w:rPr>
          <w:b/>
          <w:sz w:val="28"/>
          <w:szCs w:val="28"/>
        </w:rPr>
        <w:t xml:space="preserve"> годов»</w:t>
      </w:r>
    </w:p>
    <w:p w:rsidR="000D6705" w:rsidRPr="0028594C" w:rsidRDefault="000D6705" w:rsidP="000D6705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Мокша</w:t>
      </w:r>
      <w:r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Новопавловка</w:t>
      </w:r>
      <w:r w:rsidRPr="0028594C">
        <w:rPr>
          <w:sz w:val="28"/>
          <w:szCs w:val="28"/>
        </w:rPr>
        <w:t xml:space="preserve"> муниципального района Большеглушицкий Самарской области </w:t>
      </w:r>
    </w:p>
    <w:p w:rsidR="000D6705" w:rsidRDefault="000D6705" w:rsidP="000D6705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D6705" w:rsidRDefault="000D6705" w:rsidP="000D6705">
      <w:pPr>
        <w:pStyle w:val="afb"/>
        <w:numPr>
          <w:ilvl w:val="0"/>
          <w:numId w:val="35"/>
        </w:numPr>
        <w:spacing w:before="120" w:after="120"/>
        <w:jc w:val="both"/>
        <w:rPr>
          <w:sz w:val="28"/>
          <w:szCs w:val="28"/>
        </w:rPr>
      </w:pPr>
      <w:r w:rsidRPr="00586C5A">
        <w:rPr>
          <w:sz w:val="28"/>
          <w:szCs w:val="28"/>
        </w:rPr>
        <w:t xml:space="preserve">Внести в Решение Собрания представителей сельского поселения </w:t>
      </w:r>
      <w:r>
        <w:rPr>
          <w:sz w:val="28"/>
          <w:szCs w:val="28"/>
        </w:rPr>
        <w:t>Мокша</w:t>
      </w:r>
      <w:r w:rsidRPr="00586C5A">
        <w:rPr>
          <w:b/>
          <w:sz w:val="28"/>
          <w:szCs w:val="28"/>
        </w:rPr>
        <w:t xml:space="preserve"> </w:t>
      </w:r>
      <w:r w:rsidRPr="00586C5A">
        <w:rPr>
          <w:sz w:val="28"/>
          <w:szCs w:val="28"/>
        </w:rPr>
        <w:t xml:space="preserve">муниципального района Большеглушицкий Самарской области № </w:t>
      </w:r>
      <w:r>
        <w:rPr>
          <w:sz w:val="28"/>
          <w:szCs w:val="28"/>
        </w:rPr>
        <w:t>153</w:t>
      </w:r>
      <w:r w:rsidRPr="00586C5A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586C5A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586C5A">
        <w:rPr>
          <w:sz w:val="28"/>
          <w:szCs w:val="28"/>
        </w:rPr>
        <w:t>бря 20</w:t>
      </w:r>
      <w:r>
        <w:rPr>
          <w:sz w:val="28"/>
          <w:szCs w:val="28"/>
        </w:rPr>
        <w:t>23</w:t>
      </w:r>
      <w:r w:rsidRPr="00586C5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86C5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</w:t>
      </w:r>
      <w:r w:rsidRPr="00586C5A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Pr="00586C5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  <w:r w:rsidRPr="00586C5A">
        <w:rPr>
          <w:sz w:val="28"/>
          <w:szCs w:val="28"/>
        </w:rPr>
        <w:t xml:space="preserve"> муниципального района Большеглушицкий Самарской области на 20</w:t>
      </w:r>
      <w:r>
        <w:rPr>
          <w:sz w:val="28"/>
          <w:szCs w:val="28"/>
        </w:rPr>
        <w:t>24</w:t>
      </w:r>
      <w:r w:rsidRPr="00586C5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586C5A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586C5A">
        <w:rPr>
          <w:sz w:val="28"/>
          <w:szCs w:val="28"/>
        </w:rPr>
        <w:t xml:space="preserve"> годов» следующие изменения:</w:t>
      </w:r>
    </w:p>
    <w:p w:rsidR="000D6705" w:rsidRDefault="000D6705" w:rsidP="000D6705">
      <w:pPr>
        <w:pStyle w:val="afb"/>
        <w:spacing w:before="120" w:after="120"/>
        <w:ind w:left="1080"/>
        <w:jc w:val="both"/>
        <w:rPr>
          <w:sz w:val="28"/>
          <w:szCs w:val="28"/>
        </w:rPr>
      </w:pPr>
    </w:p>
    <w:p w:rsidR="000D6705" w:rsidRDefault="000D6705" w:rsidP="000D6705">
      <w:pPr>
        <w:pStyle w:val="afb"/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статьи 1 сумму «13509,14» заменить суммой «13509,32»;</w:t>
      </w:r>
    </w:p>
    <w:p w:rsidR="000D6705" w:rsidRDefault="000D6705" w:rsidP="000D6705">
      <w:pPr>
        <w:pStyle w:val="afb"/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статьи 1 сумму «13539,24» заменить суммой «13539,42»;</w:t>
      </w:r>
    </w:p>
    <w:p w:rsidR="000D6705" w:rsidRPr="00623E95" w:rsidRDefault="000D6705" w:rsidP="000D6705">
      <w:pPr>
        <w:pStyle w:val="afb"/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623E95">
        <w:rPr>
          <w:sz w:val="28"/>
          <w:szCs w:val="28"/>
        </w:rPr>
        <w:t>в абзаце втором статьи 4 сумму «1</w:t>
      </w:r>
      <w:r>
        <w:rPr>
          <w:sz w:val="28"/>
          <w:szCs w:val="28"/>
        </w:rPr>
        <w:t>216</w:t>
      </w:r>
      <w:r w:rsidRPr="00623E95">
        <w:rPr>
          <w:sz w:val="28"/>
          <w:szCs w:val="28"/>
        </w:rPr>
        <w:t>,</w:t>
      </w:r>
      <w:r>
        <w:rPr>
          <w:sz w:val="28"/>
          <w:szCs w:val="28"/>
        </w:rPr>
        <w:t>24</w:t>
      </w:r>
      <w:r w:rsidRPr="00623E95">
        <w:rPr>
          <w:sz w:val="28"/>
          <w:szCs w:val="28"/>
        </w:rPr>
        <w:t>» заменить суммой «1216,4</w:t>
      </w:r>
      <w:r>
        <w:rPr>
          <w:sz w:val="28"/>
          <w:szCs w:val="28"/>
        </w:rPr>
        <w:t>2</w:t>
      </w:r>
      <w:r w:rsidRPr="00623E95">
        <w:rPr>
          <w:sz w:val="28"/>
          <w:szCs w:val="28"/>
        </w:rPr>
        <w:t>»;</w:t>
      </w:r>
    </w:p>
    <w:p w:rsidR="000D6705" w:rsidRDefault="000D6705" w:rsidP="000D6705">
      <w:pPr>
        <w:pStyle w:val="afb"/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статьи 4 сумму «1216,24» заменить суммой «1216,42»;</w:t>
      </w:r>
    </w:p>
    <w:p w:rsidR="000D6705" w:rsidRDefault="000D6705" w:rsidP="000D6705">
      <w:pPr>
        <w:pStyle w:val="afb"/>
        <w:spacing w:before="120" w:after="120"/>
        <w:ind w:left="1545"/>
        <w:jc w:val="both"/>
        <w:rPr>
          <w:sz w:val="28"/>
          <w:szCs w:val="28"/>
        </w:rPr>
      </w:pPr>
    </w:p>
    <w:p w:rsidR="000D6705" w:rsidRDefault="000D6705" w:rsidP="000D6705">
      <w:pPr>
        <w:pStyle w:val="afb"/>
        <w:spacing w:before="120" w:after="120"/>
        <w:ind w:left="1545"/>
        <w:jc w:val="both"/>
        <w:rPr>
          <w:sz w:val="28"/>
          <w:szCs w:val="28"/>
        </w:rPr>
      </w:pPr>
    </w:p>
    <w:p w:rsidR="000D6705" w:rsidRDefault="000D6705" w:rsidP="000D6705">
      <w:pPr>
        <w:pStyle w:val="afb"/>
        <w:spacing w:before="120" w:after="120"/>
        <w:ind w:left="1545"/>
        <w:jc w:val="both"/>
        <w:rPr>
          <w:sz w:val="28"/>
          <w:szCs w:val="28"/>
        </w:rPr>
      </w:pPr>
    </w:p>
    <w:p w:rsidR="000D6705" w:rsidRDefault="000D6705" w:rsidP="000D6705">
      <w:pPr>
        <w:pStyle w:val="afb"/>
        <w:spacing w:before="120" w:after="120"/>
        <w:ind w:left="1545"/>
        <w:jc w:val="both"/>
        <w:rPr>
          <w:sz w:val="28"/>
          <w:szCs w:val="28"/>
        </w:rPr>
      </w:pPr>
    </w:p>
    <w:p w:rsidR="000D6705" w:rsidRDefault="000D6705" w:rsidP="000D6705">
      <w:pPr>
        <w:pStyle w:val="afb"/>
        <w:spacing w:before="120" w:after="120"/>
        <w:ind w:left="1545"/>
        <w:jc w:val="both"/>
        <w:rPr>
          <w:sz w:val="28"/>
          <w:szCs w:val="28"/>
        </w:rPr>
      </w:pPr>
    </w:p>
    <w:p w:rsidR="000D6705" w:rsidRPr="00F1141A" w:rsidRDefault="000D6705" w:rsidP="000D6705">
      <w:pPr>
        <w:pStyle w:val="afb"/>
        <w:spacing w:before="120" w:after="120"/>
        <w:ind w:left="1545"/>
        <w:jc w:val="both"/>
        <w:rPr>
          <w:sz w:val="28"/>
          <w:szCs w:val="28"/>
        </w:rPr>
      </w:pPr>
    </w:p>
    <w:p w:rsidR="000D6705" w:rsidRPr="00D8483D" w:rsidRDefault="000D6705" w:rsidP="000D6705">
      <w:pPr>
        <w:pStyle w:val="afb"/>
        <w:numPr>
          <w:ilvl w:val="0"/>
          <w:numId w:val="35"/>
        </w:numPr>
        <w:jc w:val="both"/>
        <w:rPr>
          <w:sz w:val="28"/>
          <w:szCs w:val="28"/>
        </w:rPr>
      </w:pPr>
      <w:r w:rsidRPr="00D8483D">
        <w:rPr>
          <w:sz w:val="28"/>
          <w:szCs w:val="28"/>
        </w:rPr>
        <w:t xml:space="preserve">Направить настоящее Решение </w:t>
      </w:r>
      <w:r w:rsidRPr="00D8483D">
        <w:rPr>
          <w:bCs/>
          <w:sz w:val="28"/>
          <w:szCs w:val="28"/>
        </w:rPr>
        <w:t>главе</w:t>
      </w:r>
      <w:r w:rsidRPr="00D8483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  <w:r w:rsidRPr="00D8483D">
        <w:rPr>
          <w:sz w:val="28"/>
          <w:szCs w:val="28"/>
        </w:rPr>
        <w:t xml:space="preserve"> муниципального района Большеглушицкий Самарской области для подписания и официального опубликования.</w:t>
      </w:r>
    </w:p>
    <w:p w:rsidR="000D6705" w:rsidRPr="00D8483D" w:rsidRDefault="000D6705" w:rsidP="000D6705">
      <w:pPr>
        <w:pStyle w:val="afb"/>
        <w:numPr>
          <w:ilvl w:val="0"/>
          <w:numId w:val="35"/>
        </w:numPr>
        <w:jc w:val="both"/>
        <w:rPr>
          <w:sz w:val="28"/>
          <w:szCs w:val="28"/>
        </w:rPr>
      </w:pPr>
      <w:r w:rsidRPr="00D8483D">
        <w:rPr>
          <w:sz w:val="28"/>
          <w:szCs w:val="28"/>
        </w:rPr>
        <w:t>Настоящее Решение вступает в силу со дня его принятия.</w:t>
      </w:r>
    </w:p>
    <w:p w:rsidR="000D6705" w:rsidRDefault="000D6705" w:rsidP="000D6705">
      <w:pPr>
        <w:jc w:val="both"/>
        <w:rPr>
          <w:sz w:val="28"/>
          <w:szCs w:val="28"/>
        </w:rPr>
      </w:pPr>
    </w:p>
    <w:p w:rsidR="000D6705" w:rsidRDefault="000D6705" w:rsidP="000D6705">
      <w:pPr>
        <w:ind w:left="708"/>
        <w:jc w:val="both"/>
        <w:rPr>
          <w:sz w:val="28"/>
          <w:szCs w:val="28"/>
        </w:rPr>
      </w:pPr>
    </w:p>
    <w:tbl>
      <w:tblPr>
        <w:tblW w:w="10092" w:type="dxa"/>
        <w:tblInd w:w="108" w:type="dxa"/>
        <w:tblLook w:val="0000" w:firstRow="0" w:lastRow="0" w:firstColumn="0" w:lastColumn="0" w:noHBand="0" w:noVBand="0"/>
      </w:tblPr>
      <w:tblGrid>
        <w:gridCol w:w="8651"/>
        <w:gridCol w:w="1441"/>
      </w:tblGrid>
      <w:tr w:rsidR="000D6705" w:rsidTr="000B5EAE">
        <w:trPr>
          <w:trHeight w:val="1070"/>
        </w:trPr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</w:tcPr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    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 муниципального района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Большеглушицкий Самарской области   _______В.М. Перепелкин                                                                                                                        </w:t>
            </w:r>
          </w:p>
          <w:p w:rsidR="000D6705" w:rsidRDefault="000D6705" w:rsidP="000B5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0D6705" w:rsidRDefault="000D6705" w:rsidP="000B5E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</w:tr>
    </w:tbl>
    <w:p w:rsidR="000D6705" w:rsidRDefault="000D6705" w:rsidP="000D6705">
      <w:pPr>
        <w:jc w:val="both"/>
        <w:rPr>
          <w:b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0D6705" w:rsidTr="000B5EAE">
        <w:trPr>
          <w:trHeight w:val="103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Мокша </w:t>
            </w:r>
            <w:proofErr w:type="gramStart"/>
            <w:r>
              <w:rPr>
                <w:b/>
                <w:bCs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района Большеглушицкий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Самарской области                                   __________ О.А. Девяткин    </w:t>
            </w: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14153" w:type="dxa"/>
              <w:tblLook w:val="04A0" w:firstRow="1" w:lastRow="0" w:firstColumn="1" w:lastColumn="0" w:noHBand="0" w:noVBand="1"/>
            </w:tblPr>
            <w:tblGrid>
              <w:gridCol w:w="152"/>
              <w:gridCol w:w="151"/>
              <w:gridCol w:w="217"/>
              <w:gridCol w:w="218"/>
              <w:gridCol w:w="595"/>
              <w:gridCol w:w="575"/>
              <w:gridCol w:w="151"/>
              <w:gridCol w:w="218"/>
              <w:gridCol w:w="218"/>
              <w:gridCol w:w="401"/>
              <w:gridCol w:w="743"/>
              <w:gridCol w:w="380"/>
              <w:gridCol w:w="416"/>
              <w:gridCol w:w="151"/>
              <w:gridCol w:w="572"/>
              <w:gridCol w:w="151"/>
              <w:gridCol w:w="452"/>
              <w:gridCol w:w="320"/>
              <w:gridCol w:w="608"/>
              <w:gridCol w:w="151"/>
              <w:gridCol w:w="237"/>
              <w:gridCol w:w="693"/>
              <w:gridCol w:w="30"/>
              <w:gridCol w:w="813"/>
              <w:gridCol w:w="633"/>
            </w:tblGrid>
            <w:tr w:rsidR="000D6705" w:rsidRPr="000D6705" w:rsidTr="000D6705">
              <w:trPr>
                <w:gridBefore w:val="2"/>
                <w:gridAfter w:val="3"/>
                <w:wAfter w:w="1476" w:type="dxa"/>
                <w:trHeight w:val="300"/>
              </w:trPr>
              <w:tc>
                <w:tcPr>
                  <w:tcW w:w="416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0D6705">
                    <w:rPr>
                      <w:rFonts w:ascii="Arial" w:hAnsi="Arial" w:cs="Arial"/>
                    </w:rPr>
                    <w:t>5) приложение 1 изложить в новой редакции: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00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0D6705">
                    <w:rPr>
                      <w:b/>
                      <w:bCs/>
                      <w:sz w:val="22"/>
                      <w:szCs w:val="22"/>
                    </w:rPr>
                    <w:t>Приложение  1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505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0D6705">
                    <w:rPr>
                      <w:sz w:val="24"/>
                      <w:szCs w:val="24"/>
                    </w:rPr>
                    <w:t>к Решению о внесении изменений в Решение Собрания представителей сельского поселения Мокша  муниципального района Большеглушицкий Самарской области от 25.09.2024 года № 184 "О бюджете сельского поселения Мокша   муниципального района Большеглушицкий Самарской области на 2024 год и на плановый период 2025 и 2026 годов"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00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00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0D6705">
                    <w:rPr>
                      <w:b/>
                      <w:bCs/>
                      <w:sz w:val="22"/>
                      <w:szCs w:val="22"/>
                    </w:rPr>
                    <w:t>Приложение  1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00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0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0D6705">
                    <w:rPr>
                      <w:sz w:val="24"/>
                      <w:szCs w:val="24"/>
                    </w:rPr>
                    <w:t>к Решению Собрания представителей сельского поселения Мокша  муниципального района Большеглушицкий Самарской области от 07.12.2023 года № 153 "О бюджете сельского поселения Мокша   муниципального района Большеглушицкий Самарской области на 2024 год и на плановый период 2025 и 2026 годов"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683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00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972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25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8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29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63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Ведомственная структура расходов бюджета сельского поселения  Мокша    муниципального района Большеглушицкий Самарской области на 2024 год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12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00"/>
              </w:trPr>
              <w:tc>
                <w:tcPr>
                  <w:tcW w:w="32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615"/>
              </w:trPr>
              <w:tc>
                <w:tcPr>
                  <w:tcW w:w="321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292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Наименование главного распорядителя средств местного бюджета, раздела, </w:t>
                  </w:r>
                  <w:proofErr w:type="spell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подраздела</w:t>
                  </w:r>
                  <w:proofErr w:type="gram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,ц</w:t>
                  </w:r>
                  <w:proofErr w:type="gramEnd"/>
                  <w:r w:rsidRPr="000D6705">
                    <w:rPr>
                      <w:b/>
                      <w:bCs/>
                      <w:sz w:val="28"/>
                      <w:szCs w:val="28"/>
                    </w:rPr>
                    <w:t>елевой</w:t>
                  </w:r>
                  <w:proofErr w:type="spellEnd"/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 статьи, </w:t>
                  </w:r>
                  <w:proofErr w:type="spell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погруппы</w:t>
                  </w:r>
                  <w:proofErr w:type="spellEnd"/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 видов расходов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10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9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Сумма </w:t>
                  </w:r>
                  <w:proofErr w:type="spell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.р</w:t>
                  </w:r>
                  <w:proofErr w:type="gramEnd"/>
                  <w:r w:rsidRPr="000D6705">
                    <w:rPr>
                      <w:b/>
                      <w:bCs/>
                      <w:sz w:val="28"/>
                      <w:szCs w:val="28"/>
                    </w:rPr>
                    <w:t>ублей</w:t>
                  </w:r>
                  <w:proofErr w:type="spellEnd"/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4125"/>
              </w:trPr>
              <w:tc>
                <w:tcPr>
                  <w:tcW w:w="321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2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в том числе за счет безвозмездных поступлений от других бюджетов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96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      </w:r>
                </w:p>
              </w:tc>
              <w:tc>
                <w:tcPr>
                  <w:tcW w:w="40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13 539,42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1 216,42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58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4 729,10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74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</w:t>
                  </w:r>
                  <w:r w:rsidRPr="000D6705">
                    <w:rPr>
                      <w:b/>
                      <w:bCs/>
                      <w:sz w:val="28"/>
                      <w:szCs w:val="28"/>
                    </w:rPr>
                    <w:lastRenderedPageBreak/>
                    <w:t>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1 400,00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02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86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86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33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Расходы на выплаты персоналу государственных </w:t>
                  </w:r>
                  <w:proofErr w:type="gramStart"/>
                  <w:r w:rsidRPr="000D6705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D6705">
                    <w:rPr>
                      <w:sz w:val="28"/>
                      <w:szCs w:val="28"/>
                    </w:rPr>
                    <w:t>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35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848,00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00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848,00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88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848,00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88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>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847,00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5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Расходы на выплаты персоналу государственных </w:t>
                  </w:r>
                  <w:proofErr w:type="gramStart"/>
                  <w:r w:rsidRPr="000D6705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D6705">
                    <w:rPr>
                      <w:sz w:val="28"/>
                      <w:szCs w:val="28"/>
                    </w:rPr>
                    <w:t>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847,00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5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4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60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8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01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5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4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67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7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Непрограммные направления расходов 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 xml:space="preserve">местного бюджета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90 0 0000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82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06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60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63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2 480,00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49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1 500,00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3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5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5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79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09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980,00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85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980,00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58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>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850,00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79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850,00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79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54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58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137,94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79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137,94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4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67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67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6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Расходы на выплаты персоналу государственных </w:t>
                  </w:r>
                  <w:proofErr w:type="gramStart"/>
                  <w:r w:rsidRPr="000D6705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D6705">
                    <w:rPr>
                      <w:sz w:val="28"/>
                      <w:szCs w:val="28"/>
                    </w:rPr>
                    <w:t>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5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81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10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3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30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57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79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0 9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46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0 9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35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0 9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60 0  00 00000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83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0 9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60 0  00 00000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60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6 876,40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54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32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2018-2026 годы"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6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57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57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6 246,40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235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2018-2026 годы"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62 0 00 00000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6 246,40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76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"Уличное освещение"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76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14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96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"Содержание мест захоронения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>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62 3 00 00000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96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62 3 00 00000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9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62 3 00 00000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63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5 346,40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63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5 346,40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4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 xml:space="preserve">в </w:t>
                  </w:r>
                  <w:proofErr w:type="spellStart"/>
                  <w:r w:rsidRPr="000D6705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0D670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5 346,40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45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Реализация мероприятий по поддержке общественного проекта в сельском поселении  Мокша  муниципального района Большеглушицкий Самарской области "Конструктор здорового образа жизни" - устройство спортивной площадки по ул. Юбилейной между д.13 и д.15 в селе Мокша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1 711,87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61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200,20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612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200,20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319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 на 2018-2026 годы"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200,20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2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"Культурные мероприятия"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829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3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63 1 00 00000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3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"Иные межбюджетные трансферты"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63 2 00 00000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3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63 2 00 00000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23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63 2 00 00000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69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975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132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на предоставление межбюджетных трансфертов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91 0 00 00000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90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91 0 00 00000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900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Субсидии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0 3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91 0 00 00000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2"/>
                <w:gridAfter w:val="3"/>
                <w:wAfter w:w="1476" w:type="dxa"/>
                <w:trHeight w:val="518"/>
              </w:trPr>
              <w:tc>
                <w:tcPr>
                  <w:tcW w:w="32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13 539,42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1 216,42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55"/>
              </w:trPr>
              <w:tc>
                <w:tcPr>
                  <w:tcW w:w="630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0D6705">
                    <w:rPr>
                      <w:rFonts w:ascii="Arial" w:hAnsi="Arial" w:cs="Arial"/>
                    </w:rPr>
                    <w:t>6) приложение 3 изложить в новой редакции: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0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0D6705">
                    <w:rPr>
                      <w:b/>
                      <w:bCs/>
                      <w:sz w:val="22"/>
                      <w:szCs w:val="22"/>
                    </w:rPr>
                    <w:t>Приложение 2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43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0D6705">
                    <w:rPr>
                      <w:sz w:val="22"/>
                      <w:szCs w:val="22"/>
                    </w:rPr>
                    <w:t>к Решению о внесении изменений в Решение Собрания представителей сельского поселения Мокша  муниципального района Большеглушицкий Самарской области от 25.09.2024 года № 184 "О бюджете сельского поселения Мокша   муниципального района Большеглушицкий Самарской области на 2024 год и на плановый период 2025 и 2026 годов"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0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0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0D6705">
                    <w:rPr>
                      <w:b/>
                      <w:bCs/>
                      <w:sz w:val="22"/>
                      <w:szCs w:val="22"/>
                    </w:rPr>
                    <w:t>Приложение 3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0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0D6705">
                    <w:rPr>
                      <w:sz w:val="24"/>
                      <w:szCs w:val="24"/>
                    </w:rPr>
                    <w:t xml:space="preserve">к Решению Собрания представителей сельского поселения Мокша </w:t>
                  </w:r>
                  <w:r w:rsidRPr="000D6705">
                    <w:rPr>
                      <w:sz w:val="24"/>
                      <w:szCs w:val="24"/>
                    </w:rPr>
                    <w:lastRenderedPageBreak/>
                    <w:t>муниципального района Большеглушицкий Самарской области от 07.12.2023 года № 153  "О бюджете сельского поселения Мокша муниципального района Большеглушицкий Самарской области на 2024 год и на плановый период 2025 и 2026 годов"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683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0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1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583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14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местного бюджета сельского поселения Мокша  муниципального района Большеглушицкий Самарской области на 2024 год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12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00"/>
              </w:trPr>
              <w:tc>
                <w:tcPr>
                  <w:tcW w:w="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600"/>
              </w:trPr>
              <w:tc>
                <w:tcPr>
                  <w:tcW w:w="6301" w:type="dxa"/>
                  <w:gridSpan w:val="1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Наименование главного распорядителя средств бюджета муниципального образования, целевой статьи (муниципальным программам и непрограммным направлениям деятельности), группы и подгруппы видов расходов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10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Сумма </w:t>
                  </w:r>
                  <w:proofErr w:type="spell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тыс.рублей</w:t>
                  </w:r>
                  <w:proofErr w:type="spellEnd"/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370"/>
              </w:trPr>
              <w:tc>
                <w:tcPr>
                  <w:tcW w:w="6301" w:type="dxa"/>
                  <w:gridSpan w:val="1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в том числе за счет безвозмездных поступлений от других бюджетов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40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lastRenderedPageBreak/>
      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1 500,00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1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1 430,00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26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1 430,00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26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76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17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8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36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40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lastRenderedPageBreak/>
      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02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20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897,16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16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2018-2026 годы"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630,00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7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20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96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62 0 00 00000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6 246,40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803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"Уличное освещение"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803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7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700,00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91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"Содержание мест захоронения"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62 3 00 00000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91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62 3 00 00000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7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62 3 00 00000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1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5 346,40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1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5 346,40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21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нужд в </w:t>
                  </w:r>
                  <w:proofErr w:type="spellStart"/>
                  <w:r w:rsidRPr="000D6705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0D670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5 346,40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312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Реализация мероприятий по поддержке общественного проекта в сельском поселении  Мокша  муниципального района Большеглушицкий Самарской области "Конструктор здорового образа жизни" - устройство спортивной площадки по ул. Юбилейной между д.13 и д.15 в селе Мокша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62 4 00 00000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1 711,87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1 078,48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73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lastRenderedPageBreak/>
      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2018-2026 годы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63 0 00 00000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200,20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82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"Культурные мероприятия"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82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29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29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Подпрограмма "Иные межбюджетные трансферты"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63 2 00 00000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72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63 2 00 00000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02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63 2 00 00000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82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90 0 00 00000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3 367,04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40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3 367,04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214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3 234,94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05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850,00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00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Расходы на выплаты персоналу государственных  (муниципальных) органов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2 384,94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137,94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00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41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130,00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96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96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96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76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90 1 00 00000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1125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91 0 00 00000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84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Непрограммные направления расходов на предоставление межбюджетных трансфертов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91 0 00 00000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840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91 0 00 00000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769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Субсидии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91 0 00 00000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520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688,62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gridBefore w:val="1"/>
                <w:gridAfter w:val="1"/>
                <w:wAfter w:w="633" w:type="dxa"/>
                <w:trHeight w:val="443"/>
              </w:trPr>
              <w:tc>
                <w:tcPr>
                  <w:tcW w:w="630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13 539,42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1 216,42</w:t>
                  </w:r>
                </w:p>
              </w:tc>
            </w:tr>
            <w:tr w:rsidR="000D6705" w:rsidRPr="000D6705" w:rsidTr="000D6705">
              <w:trPr>
                <w:trHeight w:val="375"/>
              </w:trPr>
              <w:tc>
                <w:tcPr>
                  <w:tcW w:w="11060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7) приложение 5 изложить в новой редакции: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/>
                    </w:rPr>
                  </w:pPr>
                </w:p>
              </w:tc>
            </w:tr>
            <w:tr w:rsidR="000D6705" w:rsidRPr="000D6705" w:rsidTr="000D6705">
              <w:trPr>
                <w:trHeight w:val="375"/>
              </w:trPr>
              <w:tc>
                <w:tcPr>
                  <w:tcW w:w="21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/>
                    </w:rPr>
                  </w:pPr>
                </w:p>
              </w:tc>
              <w:tc>
                <w:tcPr>
                  <w:tcW w:w="756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        Приложение 3</w:t>
                  </w:r>
                </w:p>
              </w:tc>
            </w:tr>
            <w:tr w:rsidR="000D6705" w:rsidRPr="000D6705" w:rsidTr="000D6705">
              <w:trPr>
                <w:trHeight w:val="2535"/>
              </w:trPr>
              <w:tc>
                <w:tcPr>
                  <w:tcW w:w="21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/>
                    </w:rPr>
                  </w:pPr>
                </w:p>
              </w:tc>
              <w:tc>
                <w:tcPr>
                  <w:tcW w:w="756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к Решению о внесении изменений в Решение Собрания представителей сельского поселения Мокша  муниципального района Большеглушицкий Самарской области от 25.09.2024 года № 184 "О бюджете сельского поселения Мокша   муниципального района Большеглушицкий Самарской области на 2024 год и на плановый период 2025 и 2026 годов"</w:t>
                  </w:r>
                </w:p>
              </w:tc>
            </w:tr>
            <w:tr w:rsidR="000D6705" w:rsidRPr="000D6705" w:rsidTr="000D6705">
              <w:trPr>
                <w:trHeight w:val="375"/>
              </w:trPr>
              <w:tc>
                <w:tcPr>
                  <w:tcW w:w="21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/>
                    </w:rPr>
                  </w:pP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/>
                    </w:rPr>
                  </w:pPr>
                </w:p>
              </w:tc>
            </w:tr>
            <w:tr w:rsidR="000D6705" w:rsidRPr="000D6705" w:rsidTr="000D6705">
              <w:trPr>
                <w:trHeight w:val="390"/>
              </w:trPr>
              <w:tc>
                <w:tcPr>
                  <w:tcW w:w="21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756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 xml:space="preserve">        Приложение  5</w:t>
                  </w:r>
                </w:p>
              </w:tc>
            </w:tr>
            <w:tr w:rsidR="000D6705" w:rsidRPr="000D6705" w:rsidTr="000D6705">
              <w:trPr>
                <w:trHeight w:val="2460"/>
              </w:trPr>
              <w:tc>
                <w:tcPr>
                  <w:tcW w:w="21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756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к Решению Собрания представителей сельского поселения Мокша муниципального района Большеглушицкий Самарской области от 07.12.2023 года № 153  "О бюджете сельского поселения Мокша  муниципального района Большеглушицкий Самарской области  на 2024 год и на плановый период 2025 и 2026 годов"</w:t>
                  </w:r>
                </w:p>
              </w:tc>
            </w:tr>
            <w:tr w:rsidR="000D6705" w:rsidRPr="000D6705" w:rsidTr="000D6705">
              <w:trPr>
                <w:trHeight w:val="300"/>
              </w:trPr>
              <w:tc>
                <w:tcPr>
                  <w:tcW w:w="21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D6705" w:rsidRPr="000D6705" w:rsidTr="000D6705">
              <w:trPr>
                <w:trHeight w:val="1395"/>
              </w:trPr>
              <w:tc>
                <w:tcPr>
                  <w:tcW w:w="21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894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Источники внутреннего финансирования дефицита бюджета сельского поселения Мокша  муниципального района Большеглушицкий Самарской области на 2024 год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</w:tr>
            <w:tr w:rsidR="000D6705" w:rsidRPr="000D6705" w:rsidTr="000D6705">
              <w:trPr>
                <w:trHeight w:val="2940"/>
              </w:trPr>
              <w:tc>
                <w:tcPr>
                  <w:tcW w:w="21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Код администратора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spacing w:after="28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Наименование кода группы, подгруппы, статьи,  вида источников финансирования дефицита  бюджета</w:t>
                  </w:r>
                  <w:r w:rsidRPr="000D6705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0D6705">
                    <w:rPr>
                      <w:b/>
                      <w:bCs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6705">
                    <w:rPr>
                      <w:b/>
                      <w:bCs/>
                      <w:sz w:val="28"/>
                      <w:szCs w:val="28"/>
                    </w:rPr>
                    <w:t>Сумма (</w:t>
                  </w:r>
                  <w:proofErr w:type="spellStart"/>
                  <w:r w:rsidRPr="000D6705">
                    <w:rPr>
                      <w:b/>
                      <w:bCs/>
                      <w:sz w:val="28"/>
                      <w:szCs w:val="28"/>
                    </w:rPr>
                    <w:t>тыс.руб</w:t>
                  </w:r>
                  <w:proofErr w:type="spellEnd"/>
                  <w:r w:rsidRPr="000D6705">
                    <w:rPr>
                      <w:b/>
                      <w:bCs/>
                      <w:sz w:val="28"/>
                      <w:szCs w:val="28"/>
                    </w:rPr>
                    <w:t>.)</w:t>
                  </w:r>
                </w:p>
              </w:tc>
            </w:tr>
            <w:tr w:rsidR="000D6705" w:rsidRPr="000D6705" w:rsidTr="000D6705">
              <w:trPr>
                <w:trHeight w:val="1125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30,10</w:t>
                  </w:r>
                </w:p>
              </w:tc>
            </w:tr>
            <w:tr w:rsidR="000D6705" w:rsidRPr="000D6705" w:rsidTr="000D6705">
              <w:trPr>
                <w:trHeight w:val="120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01 03 00 00 00 0000 000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Бюджетные кредиты из других бюджетов бюджетной системы Российской Федерации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trHeight w:val="126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01 03 01 00 00 0000 000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trHeight w:val="1298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01 03 01 00 00 0000 700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trHeight w:val="1429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01 03 01 00 10 0000 710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trHeight w:val="126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01 03 01 00 00 0000 800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trHeight w:val="132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lastRenderedPageBreak/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01 03 01 00 10 0000 810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0D6705" w:rsidRPr="000D6705" w:rsidTr="000D6705">
              <w:trPr>
                <w:trHeight w:val="75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Изменение остатков  средств на счетах по учету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30,10</w:t>
                  </w:r>
                </w:p>
              </w:tc>
            </w:tr>
            <w:tr w:rsidR="000D6705" w:rsidRPr="000D6705" w:rsidTr="000D6705">
              <w:trPr>
                <w:trHeight w:val="698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Увеличение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-13509,32</w:t>
                  </w:r>
                </w:p>
              </w:tc>
            </w:tr>
            <w:tr w:rsidR="000D6705" w:rsidRPr="000D6705" w:rsidTr="000D6705">
              <w:trPr>
                <w:trHeight w:val="615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Увеличение прочих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-13509,32</w:t>
                  </w:r>
                </w:p>
              </w:tc>
            </w:tr>
            <w:tr w:rsidR="000D6705" w:rsidRPr="000D6705" w:rsidTr="000D6705">
              <w:trPr>
                <w:trHeight w:val="75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-13509,32</w:t>
                  </w:r>
                </w:p>
              </w:tc>
            </w:tr>
            <w:tr w:rsidR="000D6705" w:rsidRPr="000D6705" w:rsidTr="000D6705">
              <w:trPr>
                <w:trHeight w:val="75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-13509,32</w:t>
                  </w:r>
                </w:p>
              </w:tc>
            </w:tr>
            <w:tr w:rsidR="000D6705" w:rsidRPr="000D6705" w:rsidTr="000D6705">
              <w:trPr>
                <w:trHeight w:val="57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Уменьшение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13539,42</w:t>
                  </w:r>
                </w:p>
              </w:tc>
            </w:tr>
            <w:tr w:rsidR="000D6705" w:rsidRPr="000D6705" w:rsidTr="000D6705">
              <w:trPr>
                <w:trHeight w:val="675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Уменьшение прочих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13539,42</w:t>
                  </w:r>
                </w:p>
              </w:tc>
            </w:tr>
            <w:tr w:rsidR="000D6705" w:rsidRPr="000D6705" w:rsidTr="000D6705">
              <w:trPr>
                <w:trHeight w:val="75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 xml:space="preserve">Уменьшение прочих остатков денежных средств бюджетов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13539,42</w:t>
                  </w:r>
                </w:p>
              </w:tc>
            </w:tr>
            <w:tr w:rsidR="000D6705" w:rsidRPr="000D6705" w:rsidTr="000D6705">
              <w:trPr>
                <w:trHeight w:val="750"/>
              </w:trPr>
              <w:tc>
                <w:tcPr>
                  <w:tcW w:w="2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2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596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6705" w:rsidRPr="000D6705" w:rsidRDefault="000D6705" w:rsidP="000D6705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8"/>
                      <w:szCs w:val="28"/>
                    </w:rPr>
                  </w:pPr>
                  <w:r w:rsidRPr="000D6705">
                    <w:rPr>
                      <w:sz w:val="28"/>
                      <w:szCs w:val="28"/>
                    </w:rPr>
                    <w:t>13539,4</w:t>
                  </w:r>
                  <w:r w:rsidRPr="000D6705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</w:tr>
          </w:tbl>
          <w:p w:rsidR="000D6705" w:rsidRDefault="000D6705" w:rsidP="000B5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</w:p>
        </w:tc>
      </w:tr>
    </w:tbl>
    <w:p w:rsidR="000D6705" w:rsidRDefault="000D6705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Pr="001037BB" w:rsidRDefault="00EF01F3" w:rsidP="00EF01F3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EF01F3" w:rsidRPr="001037BB" w:rsidRDefault="00EF01F3" w:rsidP="00EF01F3">
      <w:pPr>
        <w:jc w:val="both"/>
      </w:pPr>
      <w:r w:rsidRPr="001037BB">
        <w:t>Редактор: Г.П. Киреева</w:t>
      </w:r>
    </w:p>
    <w:p w:rsidR="00EF01F3" w:rsidRPr="001037BB" w:rsidRDefault="00EF01F3" w:rsidP="00EF01F3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EF01F3" w:rsidRPr="001037BB" w:rsidRDefault="00EF01F3" w:rsidP="00EF01F3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EF01F3" w:rsidRPr="001037BB" w:rsidRDefault="00EF01F3" w:rsidP="00EF01F3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 xml:space="preserve">Номер подписан в печать в </w:t>
      </w:r>
      <w:r w:rsidR="00B20319">
        <w:t>09.00 час 26.09</w:t>
      </w:r>
      <w:r w:rsidRPr="001037BB">
        <w:t>.2024 г., тираж 100 экземпляров, «Бесплатно».</w:t>
      </w:r>
    </w:p>
    <w:p w:rsidR="00EF01F3" w:rsidRPr="001037BB" w:rsidRDefault="00EF01F3" w:rsidP="00EF01F3"/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4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lastRenderedPageBreak/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4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4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10"/>
          <w:footerReference w:type="default" r:id="rId11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2"/>
          <w:footerReference w:type="default" r:id="rId13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50" w:rsidRDefault="00E47050">
      <w:r>
        <w:separator/>
      </w:r>
    </w:p>
  </w:endnote>
  <w:endnote w:type="continuationSeparator" w:id="0">
    <w:p w:rsidR="00E47050" w:rsidRDefault="00E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86D3F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86D3F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86D3F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50" w:rsidRDefault="00E47050">
      <w:r>
        <w:separator/>
      </w:r>
    </w:p>
  </w:footnote>
  <w:footnote w:type="continuationSeparator" w:id="0">
    <w:p w:rsidR="00E47050" w:rsidRDefault="00E4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86D3F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2E80"/>
    <w:multiLevelType w:val="multilevel"/>
    <w:tmpl w:val="E588439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7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C22B4C"/>
    <w:multiLevelType w:val="multilevel"/>
    <w:tmpl w:val="24868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7"/>
  </w:num>
  <w:num w:numId="5">
    <w:abstractNumId w:val="10"/>
  </w:num>
  <w:num w:numId="6">
    <w:abstractNumId w:val="11"/>
  </w:num>
  <w:num w:numId="7">
    <w:abstractNumId w:val="22"/>
  </w:num>
  <w:num w:numId="8">
    <w:abstractNumId w:val="40"/>
  </w:num>
  <w:num w:numId="9">
    <w:abstractNumId w:val="27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48"/>
  </w:num>
  <w:num w:numId="15">
    <w:abstractNumId w:val="7"/>
  </w:num>
  <w:num w:numId="16">
    <w:abstractNumId w:val="9"/>
  </w:num>
  <w:num w:numId="17">
    <w:abstractNumId w:val="47"/>
  </w:num>
  <w:num w:numId="18">
    <w:abstractNumId w:val="4"/>
  </w:num>
  <w:num w:numId="19">
    <w:abstractNumId w:val="19"/>
  </w:num>
  <w:num w:numId="20">
    <w:abstractNumId w:val="18"/>
  </w:num>
  <w:num w:numId="21">
    <w:abstractNumId w:val="44"/>
  </w:num>
  <w:num w:numId="22">
    <w:abstractNumId w:val="46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6"/>
  </w:num>
  <w:num w:numId="33">
    <w:abstractNumId w:val="5"/>
  </w:num>
  <w:num w:numId="34">
    <w:abstractNumId w:val="45"/>
  </w:num>
  <w:num w:numId="35">
    <w:abstractNumId w:val="43"/>
  </w:num>
  <w:num w:numId="36">
    <w:abstractNumId w:val="14"/>
  </w:num>
  <w:num w:numId="37">
    <w:abstractNumId w:val="34"/>
  </w:num>
  <w:num w:numId="38">
    <w:abstractNumId w:val="33"/>
  </w:num>
  <w:num w:numId="39">
    <w:abstractNumId w:val="38"/>
  </w:num>
  <w:num w:numId="40">
    <w:abstractNumId w:val="41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8"/>
  </w:num>
  <w:num w:numId="47">
    <w:abstractNumId w:val="23"/>
  </w:num>
  <w:num w:numId="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D3F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50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D69E-A9FE-424B-AB12-9A694C8E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56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68</cp:revision>
  <cp:lastPrinted>2023-12-13T05:03:00Z</cp:lastPrinted>
  <dcterms:created xsi:type="dcterms:W3CDTF">2023-05-03T09:42:00Z</dcterms:created>
  <dcterms:modified xsi:type="dcterms:W3CDTF">2024-12-10T10:38:00Z</dcterms:modified>
</cp:coreProperties>
</file>