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B330DF">
        <w:rPr>
          <w:b/>
          <w:sz w:val="28"/>
          <w:szCs w:val="28"/>
        </w:rPr>
        <w:t>10</w:t>
      </w:r>
      <w:r w:rsidRPr="00C04133">
        <w:rPr>
          <w:b/>
          <w:sz w:val="28"/>
          <w:szCs w:val="28"/>
        </w:rPr>
        <w:t>(</w:t>
      </w:r>
      <w:r w:rsidR="00B330DF">
        <w:rPr>
          <w:b/>
          <w:sz w:val="28"/>
          <w:szCs w:val="28"/>
        </w:rPr>
        <w:t>660) от 08.05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4"/>
        <w:jc w:val="center"/>
      </w:pPr>
    </w:p>
    <w:p w:rsidR="000D5EA7" w:rsidRDefault="000D5EA7" w:rsidP="000D5EA7">
      <w:pPr>
        <w:pStyle w:val="aff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>СОБРАНИЕ ПРЕДСТАВИТЕЛЕЙ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>СЕЛЬСКОГО ПОСЕЛЕНИЯ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>МОКША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 xml:space="preserve">МУНИЦИПАЛЬНОГО РАЙОНА 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>БОЛЬШЕГЛУШИЦКИЙ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>САМАРСКОЙ ОБЛАСТИ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>четвертого созыва</w:t>
      </w:r>
    </w:p>
    <w:p w:rsidR="00B330DF" w:rsidRPr="00B330DF" w:rsidRDefault="00B330DF" w:rsidP="00B330DF">
      <w:pPr>
        <w:jc w:val="right"/>
        <w:rPr>
          <w:b/>
          <w:color w:val="000000"/>
          <w:sz w:val="24"/>
          <w:szCs w:val="24"/>
        </w:rPr>
      </w:pPr>
    </w:p>
    <w:p w:rsidR="00B330DF" w:rsidRPr="00B330DF" w:rsidRDefault="00B330DF" w:rsidP="00B330DF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 xml:space="preserve">   РЕШЕНИЕ  № 177</w:t>
      </w:r>
    </w:p>
    <w:p w:rsidR="00B330DF" w:rsidRPr="00B330DF" w:rsidRDefault="00B330DF" w:rsidP="00B330DF">
      <w:pPr>
        <w:shd w:val="clear" w:color="auto" w:fill="FFFFFF"/>
        <w:tabs>
          <w:tab w:val="left" w:pos="-142"/>
        </w:tabs>
        <w:spacing w:line="331" w:lineRule="exact"/>
        <w:jc w:val="center"/>
        <w:rPr>
          <w:b/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 xml:space="preserve">  от 06 мая 2024 г.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</w:p>
    <w:p w:rsidR="00B330DF" w:rsidRPr="00B330DF" w:rsidRDefault="00B330DF" w:rsidP="00B330DF">
      <w:pPr>
        <w:jc w:val="center"/>
        <w:rPr>
          <w:b/>
          <w:bCs/>
          <w:color w:val="000000"/>
          <w:sz w:val="24"/>
          <w:szCs w:val="24"/>
        </w:rPr>
      </w:pPr>
      <w:r w:rsidRPr="00B330DF">
        <w:rPr>
          <w:b/>
          <w:bCs/>
          <w:color w:val="000000"/>
          <w:sz w:val="24"/>
          <w:szCs w:val="24"/>
        </w:rPr>
        <w:t xml:space="preserve">О </w:t>
      </w:r>
      <w:r w:rsidRPr="00B330DF">
        <w:rPr>
          <w:b/>
          <w:color w:val="000000"/>
          <w:sz w:val="24"/>
          <w:szCs w:val="24"/>
        </w:rPr>
        <w:t>предварительном одобрении проекта Решения Собрания представителей сельского поселения Мокша  муниципального района Большеглушицкий Самарской области «О внесении изменений и дополнений в Устав</w:t>
      </w:r>
      <w:r w:rsidRPr="00B330DF">
        <w:rPr>
          <w:b/>
          <w:bCs/>
          <w:color w:val="000000"/>
          <w:sz w:val="24"/>
          <w:szCs w:val="24"/>
        </w:rPr>
        <w:t xml:space="preserve"> сельского поселения Мокша  муниципального района </w:t>
      </w:r>
      <w:r w:rsidRPr="00B330DF">
        <w:rPr>
          <w:b/>
          <w:color w:val="000000"/>
          <w:sz w:val="24"/>
          <w:szCs w:val="24"/>
        </w:rPr>
        <w:fldChar w:fldCharType="begin"/>
      </w:r>
      <w:r w:rsidRPr="00B330DF">
        <w:rPr>
          <w:b/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b/>
          <w:color w:val="000000"/>
          <w:sz w:val="24"/>
          <w:szCs w:val="24"/>
        </w:rPr>
        <w:fldChar w:fldCharType="separate"/>
      </w:r>
      <w:r w:rsidRPr="00B330DF">
        <w:rPr>
          <w:b/>
          <w:noProof/>
          <w:color w:val="000000"/>
          <w:sz w:val="24"/>
          <w:szCs w:val="24"/>
        </w:rPr>
        <w:t>Большеглушицкий</w:t>
      </w:r>
      <w:r w:rsidRPr="00B330DF">
        <w:rPr>
          <w:b/>
          <w:color w:val="000000"/>
          <w:sz w:val="24"/>
          <w:szCs w:val="24"/>
        </w:rPr>
        <w:fldChar w:fldCharType="end"/>
      </w:r>
      <w:r w:rsidRPr="00B330DF">
        <w:rPr>
          <w:b/>
          <w:bCs/>
          <w:color w:val="000000"/>
          <w:sz w:val="24"/>
          <w:szCs w:val="24"/>
        </w:rPr>
        <w:t xml:space="preserve"> Самарской области» и вынесении проекта на публичные слушания</w:t>
      </w:r>
    </w:p>
    <w:p w:rsidR="00B330DF" w:rsidRPr="00B330DF" w:rsidRDefault="00B330DF" w:rsidP="00B330DF">
      <w:pPr>
        <w:spacing w:before="240"/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В соответствии со статьями 28 и 44 Федерального закона "Об общих принципах организации местного самоуправления в Российской Федерации" от 06.10.2003 № 131-ФЗ, Решением Собрания представителей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 "Об утверждении Порядка организации и проведения публичных слушаний в сельском поселении Мокша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области" от 11.05.2022 № 93, Собрание представителей сельского поселения Мокша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 </w:t>
      </w:r>
    </w:p>
    <w:p w:rsidR="00B330DF" w:rsidRPr="00B330DF" w:rsidRDefault="00B330DF" w:rsidP="00B330DF">
      <w:pPr>
        <w:spacing w:before="240"/>
        <w:ind w:firstLine="709"/>
        <w:jc w:val="center"/>
        <w:rPr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>РЕШИЛО: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spacing w:before="120"/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Предварительно одобрить проект решения Собрания представителей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 "О внесении изменений и дополнений в Устав сельского поселения Мокша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области".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Вынести проект решения Собрания представителей сельского поселения Мокша муниципального района Большеглушицкий Самарской области «О внесении изменений и дополнений в Устав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области» на публичные слушания.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Провести на территории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bCs/>
          <w:color w:val="000000"/>
          <w:sz w:val="24"/>
          <w:szCs w:val="24"/>
        </w:rPr>
        <w:t xml:space="preserve"> </w:t>
      </w:r>
      <w:r w:rsidRPr="00B330DF">
        <w:rPr>
          <w:color w:val="000000"/>
          <w:sz w:val="24"/>
          <w:szCs w:val="24"/>
        </w:rPr>
        <w:t xml:space="preserve">Самарской области публичные слушания по проекту решения Собрания представителей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 "О внесении изменений и дополнений в Устав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области» в соответствии с Порядком организации и проведения публичных слушаний в сельском поселении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bCs/>
          <w:color w:val="000000"/>
          <w:sz w:val="24"/>
          <w:szCs w:val="24"/>
        </w:rPr>
        <w:t xml:space="preserve"> </w:t>
      </w:r>
      <w:r w:rsidRPr="00B330DF">
        <w:rPr>
          <w:color w:val="000000"/>
          <w:sz w:val="24"/>
          <w:szCs w:val="24"/>
        </w:rPr>
        <w:t xml:space="preserve">Самарской области, утвержденным решением Собрания представителей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 от 11.05.2022 № 93.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lastRenderedPageBreak/>
        <w:t>Срок проведения публичных слушаний составляет 7 (семь) дней с 13 мая 2024 года по 19 мая 2024 года.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Место проведения публичных слушаний (место ведения протокола публичных слушаний) – </w:t>
      </w:r>
      <w:r w:rsidRPr="00B330DF">
        <w:rPr>
          <w:bCs/>
          <w:color w:val="000000"/>
          <w:sz w:val="24"/>
          <w:szCs w:val="24"/>
        </w:rPr>
        <w:t xml:space="preserve">446193, </w:t>
      </w:r>
      <w:r w:rsidRPr="00B330DF">
        <w:rPr>
          <w:color w:val="000000"/>
          <w:sz w:val="24"/>
          <w:szCs w:val="24"/>
        </w:rPr>
        <w:t xml:space="preserve">Самарская область,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"Место_ведения_протокола_публичных_слушан"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 район, село Мокша, ул. Кавказская, д.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>1.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слушаний,  специалиста  администрации сельского поселения Мокша муниципального района Большеглушицкий Самарской области Кирееву Г.П.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Мероприятие по информированию жителей поселения по вопросу публичных слушаний состоится 14мая 2024 года в 16 часов по адресу: </w:t>
      </w:r>
      <w:r w:rsidRPr="00B330DF">
        <w:rPr>
          <w:bCs/>
          <w:color w:val="000000"/>
          <w:sz w:val="24"/>
          <w:szCs w:val="24"/>
        </w:rPr>
        <w:t>446193,</w:t>
      </w:r>
      <w:r w:rsidRPr="00B330DF">
        <w:rPr>
          <w:color w:val="000000"/>
          <w:sz w:val="24"/>
          <w:szCs w:val="24"/>
        </w:rPr>
        <w:t xml:space="preserve"> Самарская область,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"Место_ведения_протокола_публичных_слушан"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 район, село Мокша , ул. Кавказская,  д.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>1.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:rsidR="00B330DF" w:rsidRPr="00B330DF" w:rsidRDefault="00B330DF" w:rsidP="00B330DF">
      <w:pPr>
        <w:numPr>
          <w:ilvl w:val="0"/>
          <w:numId w:val="28"/>
        </w:numPr>
        <w:tabs>
          <w:tab w:val="num" w:pos="0"/>
          <w:tab w:val="left" w:pos="1200"/>
        </w:tabs>
        <w:ind w:left="0"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Прием замечаний и предложений по вопросу публичных слушаний оканчивается 16 мая 2024 года.  </w:t>
      </w:r>
    </w:p>
    <w:p w:rsidR="00B330DF" w:rsidRPr="00B330DF" w:rsidRDefault="00B330DF" w:rsidP="00B330DF">
      <w:pPr>
        <w:tabs>
          <w:tab w:val="left" w:pos="1200"/>
        </w:tabs>
        <w:jc w:val="both"/>
        <w:rPr>
          <w:color w:val="000000"/>
          <w:sz w:val="24"/>
          <w:szCs w:val="24"/>
          <w:highlight w:val="yellow"/>
        </w:rPr>
      </w:pPr>
      <w:r w:rsidRPr="00B330DF">
        <w:rPr>
          <w:color w:val="000000"/>
          <w:sz w:val="24"/>
          <w:szCs w:val="24"/>
        </w:rPr>
        <w:t xml:space="preserve">          11.Опубликовать настоящее Решение, проект Решения Собрания представителей сельского поселения Мокша 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 "О внесении изменений и дополнений в Устав сельского поселения Мокша 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 xml:space="preserve"> Самарской области" в газете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Название_газеты________________________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"Вести сельского поселения Мокша"</w:t>
      </w:r>
      <w:r w:rsidRPr="00B330DF">
        <w:rPr>
          <w:color w:val="000000"/>
          <w:sz w:val="24"/>
          <w:szCs w:val="24"/>
        </w:rPr>
        <w:fldChar w:fldCharType="end"/>
      </w:r>
      <w:r w:rsidRPr="00B330DF">
        <w:rPr>
          <w:color w:val="000000"/>
          <w:sz w:val="24"/>
          <w:szCs w:val="24"/>
        </w:rPr>
        <w:t>.</w:t>
      </w:r>
    </w:p>
    <w:p w:rsidR="00B330DF" w:rsidRPr="00B330DF" w:rsidRDefault="00B330DF" w:rsidP="00B330DF">
      <w:pPr>
        <w:tabs>
          <w:tab w:val="left" w:pos="1200"/>
        </w:tabs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          12.Настоящее Решение вступает в силу со дня его официального опубликования.</w:t>
      </w:r>
    </w:p>
    <w:p w:rsidR="00B330DF" w:rsidRPr="00B330DF" w:rsidRDefault="00B330DF" w:rsidP="00B330DF">
      <w:pPr>
        <w:jc w:val="both"/>
        <w:outlineLvl w:val="0"/>
        <w:rPr>
          <w:color w:val="000000"/>
          <w:sz w:val="24"/>
          <w:szCs w:val="24"/>
        </w:rPr>
      </w:pPr>
    </w:p>
    <w:p w:rsidR="00B330DF" w:rsidRPr="00B330DF" w:rsidRDefault="00B330DF" w:rsidP="00B330DF">
      <w:pPr>
        <w:tabs>
          <w:tab w:val="left" w:pos="1200"/>
        </w:tabs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Глава сельского поселения Мокша                                 </w:t>
      </w:r>
    </w:p>
    <w:p w:rsidR="00B330DF" w:rsidRPr="00B330DF" w:rsidRDefault="00B330DF" w:rsidP="00B330DF">
      <w:pPr>
        <w:jc w:val="both"/>
        <w:outlineLvl w:val="0"/>
        <w:rPr>
          <w:bCs/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Самарской области                      </w:t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  <w:t xml:space="preserve">                 О.А. Девяткин </w:t>
      </w: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Председатель Собрания представителей </w:t>
      </w: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сельского поселения Мокша </w:t>
      </w: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муниципального района Большеглушицкий </w:t>
      </w: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Самарской области               </w:t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  <w:t xml:space="preserve">     В.М.Перепелкин       </w:t>
      </w:r>
      <w:r w:rsidRPr="00B330DF">
        <w:rPr>
          <w:color w:val="000000"/>
          <w:sz w:val="24"/>
          <w:szCs w:val="24"/>
        </w:rPr>
        <w:tab/>
        <w:t xml:space="preserve">       </w:t>
      </w: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Pr="00601440" w:rsidRDefault="00B330DF" w:rsidP="00B330DF">
      <w:pPr>
        <w:outlineLvl w:val="0"/>
        <w:rPr>
          <w:color w:val="000000"/>
          <w:sz w:val="28"/>
          <w:szCs w:val="28"/>
        </w:rPr>
      </w:pPr>
    </w:p>
    <w:p w:rsidR="00B330DF" w:rsidRDefault="00B330DF" w:rsidP="00B330DF">
      <w:pPr>
        <w:tabs>
          <w:tab w:val="center" w:pos="4680"/>
          <w:tab w:val="right" w:pos="9360"/>
        </w:tabs>
        <w:jc w:val="center"/>
        <w:rPr>
          <w:b/>
          <w:bCs/>
          <w:sz w:val="28"/>
          <w:szCs w:val="28"/>
        </w:rPr>
      </w:pPr>
    </w:p>
    <w:p w:rsidR="00B330DF" w:rsidRPr="00B330DF" w:rsidRDefault="00B330DF" w:rsidP="00B330DF">
      <w:pPr>
        <w:tabs>
          <w:tab w:val="center" w:pos="4680"/>
          <w:tab w:val="right" w:pos="9360"/>
        </w:tabs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lastRenderedPageBreak/>
        <w:t>СОБРАНИЕ ПРЕДСТАВИТЕЛЕЙ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СЕЛЬСКОГО ПОСЕЛЕНИЯ</w:t>
      </w:r>
      <w:r w:rsidRPr="00B330DF">
        <w:rPr>
          <w:b/>
          <w:bCs/>
          <w:sz w:val="24"/>
          <w:szCs w:val="24"/>
        </w:rPr>
        <w:br/>
        <w:t xml:space="preserve">Мокша </w:t>
      </w:r>
    </w:p>
    <w:p w:rsidR="00B330DF" w:rsidRPr="00B330DF" w:rsidRDefault="00B330DF" w:rsidP="00B330DF">
      <w:pPr>
        <w:jc w:val="center"/>
        <w:rPr>
          <w:b/>
          <w:sz w:val="24"/>
          <w:szCs w:val="24"/>
        </w:rPr>
      </w:pPr>
      <w:r w:rsidRPr="00B330DF">
        <w:rPr>
          <w:b/>
          <w:sz w:val="24"/>
          <w:szCs w:val="24"/>
        </w:rPr>
        <w:t>МУНИЦИПАЛЬНОГО РАЙОНА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БОЛЬШЕГЛУШИЦКИЙ</w:t>
      </w:r>
    </w:p>
    <w:p w:rsidR="00B330DF" w:rsidRPr="00B330DF" w:rsidRDefault="00B330DF" w:rsidP="00B330DF">
      <w:pPr>
        <w:jc w:val="center"/>
        <w:rPr>
          <w:b/>
          <w:sz w:val="24"/>
          <w:szCs w:val="24"/>
        </w:rPr>
      </w:pPr>
      <w:r w:rsidRPr="00B330DF">
        <w:rPr>
          <w:b/>
          <w:sz w:val="24"/>
          <w:szCs w:val="24"/>
        </w:rPr>
        <w:t>САМАРСКОЙ ОБЛАСТИ</w:t>
      </w:r>
    </w:p>
    <w:p w:rsidR="00B330DF" w:rsidRPr="00B330DF" w:rsidRDefault="00B330DF" w:rsidP="00B330DF">
      <w:pPr>
        <w:jc w:val="center"/>
        <w:rPr>
          <w:b/>
          <w:sz w:val="24"/>
          <w:szCs w:val="24"/>
        </w:rPr>
      </w:pPr>
      <w:r w:rsidRPr="00B330DF">
        <w:rPr>
          <w:b/>
          <w:sz w:val="24"/>
          <w:szCs w:val="24"/>
        </w:rPr>
        <w:t>четвертого созыва</w:t>
      </w:r>
    </w:p>
    <w:p w:rsidR="00B330DF" w:rsidRPr="00B330DF" w:rsidRDefault="00B330DF" w:rsidP="00B330DF">
      <w:pPr>
        <w:jc w:val="right"/>
        <w:rPr>
          <w:b/>
          <w:sz w:val="24"/>
          <w:szCs w:val="24"/>
        </w:rPr>
      </w:pPr>
      <w:r w:rsidRPr="00B330DF">
        <w:rPr>
          <w:b/>
          <w:bCs/>
          <w:sz w:val="24"/>
          <w:szCs w:val="24"/>
        </w:rPr>
        <w:t>ПРОЕКТ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 xml:space="preserve">Р Е Ш Е Н И Е  №____ 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sz w:val="24"/>
          <w:szCs w:val="24"/>
        </w:rPr>
        <w:t>от  ___________ 2024 года</w:t>
      </w:r>
    </w:p>
    <w:p w:rsidR="00B330DF" w:rsidRPr="00B330DF" w:rsidRDefault="00B330DF" w:rsidP="00B330DF">
      <w:pPr>
        <w:rPr>
          <w:sz w:val="24"/>
          <w:szCs w:val="24"/>
        </w:rPr>
      </w:pPr>
    </w:p>
    <w:p w:rsidR="00B330DF" w:rsidRPr="00B330DF" w:rsidRDefault="00B330DF" w:rsidP="00B330DF">
      <w:pPr>
        <w:jc w:val="center"/>
        <w:rPr>
          <w:b/>
          <w:sz w:val="24"/>
          <w:szCs w:val="24"/>
        </w:rPr>
      </w:pPr>
      <w:r w:rsidRPr="00B330DF">
        <w:rPr>
          <w:b/>
          <w:sz w:val="24"/>
          <w:szCs w:val="24"/>
        </w:rPr>
        <w:t xml:space="preserve"> </w:t>
      </w:r>
      <w:r w:rsidRPr="00B330DF">
        <w:rPr>
          <w:b/>
          <w:color w:val="000000"/>
          <w:sz w:val="24"/>
          <w:szCs w:val="24"/>
        </w:rPr>
        <w:t>О внесении изменений и дополнений</w:t>
      </w:r>
      <w:r w:rsidRPr="00B330DF">
        <w:rPr>
          <w:b/>
          <w:sz w:val="24"/>
          <w:szCs w:val="24"/>
        </w:rPr>
        <w:t xml:space="preserve"> в Устав сельского поселения Мокша муниципального района Большеглушицкий </w:t>
      </w:r>
    </w:p>
    <w:p w:rsidR="00B330DF" w:rsidRPr="00B330DF" w:rsidRDefault="00B330DF" w:rsidP="00B330DF">
      <w:pPr>
        <w:jc w:val="center"/>
        <w:rPr>
          <w:b/>
          <w:sz w:val="24"/>
          <w:szCs w:val="24"/>
        </w:rPr>
      </w:pPr>
      <w:r w:rsidRPr="00B330DF">
        <w:rPr>
          <w:b/>
          <w:sz w:val="24"/>
          <w:szCs w:val="24"/>
        </w:rPr>
        <w:t xml:space="preserve">Самарской области     </w:t>
      </w:r>
    </w:p>
    <w:p w:rsidR="00B330DF" w:rsidRPr="00B330DF" w:rsidRDefault="00B330DF" w:rsidP="00B330DF">
      <w:pPr>
        <w:widowControl/>
        <w:spacing w:line="360" w:lineRule="auto"/>
        <w:jc w:val="both"/>
        <w:rPr>
          <w:sz w:val="24"/>
          <w:szCs w:val="24"/>
        </w:rPr>
      </w:pPr>
    </w:p>
    <w:p w:rsidR="00B330DF" w:rsidRPr="00B330DF" w:rsidRDefault="00B330DF" w:rsidP="00B330DF">
      <w:pPr>
        <w:widowControl/>
        <w:ind w:firstLine="709"/>
        <w:jc w:val="both"/>
        <w:rPr>
          <w:bCs/>
          <w:sz w:val="24"/>
          <w:szCs w:val="24"/>
        </w:rPr>
      </w:pPr>
      <w:r w:rsidRPr="00B330DF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Мокша  муниципального района Большеглушицкий Самарской области, Собрание представителей сельского поселения Мокша муниципального района Большеглушицкий Самарской области</w:t>
      </w:r>
    </w:p>
    <w:p w:rsidR="00B330DF" w:rsidRPr="00B330DF" w:rsidRDefault="00B330DF" w:rsidP="00B330DF">
      <w:pPr>
        <w:tabs>
          <w:tab w:val="left" w:pos="709"/>
          <w:tab w:val="left" w:pos="1701"/>
          <w:tab w:val="left" w:pos="1843"/>
        </w:tabs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Р Е Ш И Л О:</w:t>
      </w:r>
    </w:p>
    <w:p w:rsidR="00B330DF" w:rsidRPr="00B330DF" w:rsidRDefault="00B330DF" w:rsidP="00B330DF">
      <w:pPr>
        <w:widowControl/>
        <w:numPr>
          <w:ilvl w:val="0"/>
          <w:numId w:val="29"/>
        </w:numPr>
        <w:autoSpaceDE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Внести в Устав сельского поселения Мокша  муниципального района Большеглушицкий Самарской области,  Степные известия 2015, 01 августа, № 53 (10399), Степные известия 2015, 26 декабря, № 95 (10441), Степные известия 2016, 07 июня, № 39 (10481), Степные известия 2017, 11 февраля, № 11(10549), Степные известия 2017, 30 мая, № 39(10577), Степные известия 2017, 19 августа</w:t>
      </w:r>
      <w:r w:rsidRPr="00B330DF">
        <w:rPr>
          <w:color w:val="000000"/>
          <w:sz w:val="24"/>
          <w:szCs w:val="24"/>
        </w:rPr>
        <w:t>,    № 61 (10599), Степные известия 2017, 30 декабря, № 98(10636), Степные известия, 2018, 27 января, № 5(10641), Степные известия, 2018, 10 апреля, № 24(10660), Степные известия, 2018, 14 августа № 58(10694), Степные известия, 2018, 24 ноября, № 86(10722), Степные известия, 2019, 09 февраля, № 9(10741),</w:t>
      </w:r>
      <w:r w:rsidRPr="00B330DF">
        <w:rPr>
          <w:color w:val="FF0000"/>
          <w:sz w:val="24"/>
          <w:szCs w:val="24"/>
        </w:rPr>
        <w:t xml:space="preserve"> </w:t>
      </w:r>
      <w:r w:rsidRPr="00B330DF">
        <w:rPr>
          <w:color w:val="000000"/>
          <w:sz w:val="24"/>
          <w:szCs w:val="24"/>
        </w:rPr>
        <w:t>Степные известия, 2019, 30 апреля, № 30(10762), Степные известия, 2019, 03 сентября, № 64(10796), Степные известия, 2020, 07 марта, № 16(10845), Степные известия, 2020, 30 декабря, № 96(10925), Степные известия, 2021, 21 мая, № 34(10959), Степные известия, 2022, 22 января, № 4(11024), Степные известия, 2022, 03 сентября, № 63(11083), Степные известия, 2023, 07 октября, № 74(11190</w:t>
      </w:r>
      <w:r w:rsidRPr="00B330DF">
        <w:rPr>
          <w:sz w:val="24"/>
          <w:szCs w:val="24"/>
        </w:rPr>
        <w:t>),Степные известия, 2023, 03 октября, № 73(11189), следующие изменения и дополнения:</w:t>
      </w:r>
    </w:p>
    <w:p w:rsidR="00B330DF" w:rsidRPr="00B330DF" w:rsidRDefault="00B330DF" w:rsidP="00B330DF">
      <w:pPr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30DF">
        <w:rPr>
          <w:b/>
          <w:sz w:val="24"/>
          <w:szCs w:val="24"/>
        </w:rPr>
        <w:t xml:space="preserve">1) </w:t>
      </w:r>
      <w:r w:rsidRPr="00B330DF">
        <w:rPr>
          <w:color w:val="000000"/>
          <w:sz w:val="24"/>
          <w:szCs w:val="24"/>
        </w:rPr>
        <w:t>пункт 30 статьи 7 изложить в следующей редакции:</w:t>
      </w:r>
    </w:p>
    <w:p w:rsidR="00B330DF" w:rsidRPr="00B330DF" w:rsidRDefault="00B330DF" w:rsidP="00B330DF">
      <w:pPr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 w:rsidRPr="00B330DF">
        <w:rPr>
          <w:color w:val="000000"/>
          <w:sz w:val="24"/>
          <w:szCs w:val="24"/>
        </w:rPr>
        <w:lastRenderedPageBreak/>
        <w:t>организация и осуществление мониторинга реализации молодежной политики в поселении;»;</w:t>
      </w:r>
    </w:p>
    <w:p w:rsidR="00B330DF" w:rsidRPr="00B330DF" w:rsidRDefault="00B330DF" w:rsidP="00B330DF">
      <w:pPr>
        <w:widowControl/>
        <w:autoSpaceDE/>
        <w:adjustRightInd/>
        <w:spacing w:line="360" w:lineRule="auto"/>
        <w:ind w:firstLine="709"/>
        <w:jc w:val="both"/>
        <w:rPr>
          <w:sz w:val="24"/>
          <w:szCs w:val="24"/>
        </w:rPr>
      </w:pPr>
      <w:r w:rsidRPr="00B330DF">
        <w:rPr>
          <w:b/>
          <w:sz w:val="24"/>
          <w:szCs w:val="24"/>
        </w:rPr>
        <w:t xml:space="preserve">2) </w:t>
      </w:r>
      <w:r w:rsidRPr="00B330DF">
        <w:rPr>
          <w:sz w:val="24"/>
          <w:szCs w:val="24"/>
        </w:rPr>
        <w:t>статью 7 дополнить пунктами 40 и 41 следующего содержания:</w:t>
      </w:r>
    </w:p>
    <w:p w:rsidR="00B330DF" w:rsidRPr="00B330DF" w:rsidRDefault="00B330DF" w:rsidP="00B330DF">
      <w:pPr>
        <w:widowControl/>
        <w:autoSpaceDE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«40)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B330DF" w:rsidRPr="00B330DF" w:rsidRDefault="00B330DF" w:rsidP="00B330DF">
      <w:pPr>
        <w:widowControl/>
        <w:autoSpaceDE/>
        <w:adjustRightInd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B330DF" w:rsidRPr="00B330DF" w:rsidRDefault="00B330DF" w:rsidP="00B330D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B330DF">
        <w:rPr>
          <w:b/>
          <w:sz w:val="24"/>
          <w:szCs w:val="24"/>
        </w:rPr>
        <w:t>3)</w:t>
      </w:r>
      <w:r w:rsidRPr="00B330DF">
        <w:rPr>
          <w:sz w:val="24"/>
          <w:szCs w:val="24"/>
        </w:rPr>
        <w:t xml:space="preserve"> в части 1 статьи 9:</w:t>
      </w:r>
    </w:p>
    <w:p w:rsidR="00B330DF" w:rsidRPr="00B330DF" w:rsidRDefault="00B330DF" w:rsidP="00B330DF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B330DF">
        <w:rPr>
          <w:b/>
          <w:sz w:val="24"/>
          <w:szCs w:val="24"/>
        </w:rPr>
        <w:t>3.1.</w:t>
      </w:r>
      <w:r w:rsidRPr="00B330DF">
        <w:rPr>
          <w:sz w:val="24"/>
          <w:szCs w:val="24"/>
        </w:rPr>
        <w:t xml:space="preserve"> в пункте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B330DF">
        <w:rPr>
          <w:b/>
          <w:color w:val="000000"/>
          <w:sz w:val="24"/>
          <w:szCs w:val="24"/>
        </w:rPr>
        <w:t xml:space="preserve">3.2. </w:t>
      </w:r>
      <w:r w:rsidRPr="00B330DF">
        <w:rPr>
          <w:color w:val="000000"/>
          <w:sz w:val="24"/>
          <w:szCs w:val="24"/>
        </w:rPr>
        <w:t>пункт 9 изложить в следующей редакции: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color w:val="000000"/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 поселения, доведения до сведения жителей поселения официальной информации;</w:t>
      </w:r>
      <w:r w:rsidRPr="00B330DF">
        <w:rPr>
          <w:sz w:val="24"/>
          <w:szCs w:val="24"/>
        </w:rPr>
        <w:t>»;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b/>
          <w:sz w:val="24"/>
          <w:szCs w:val="24"/>
        </w:rPr>
        <w:t xml:space="preserve">4) </w:t>
      </w:r>
      <w:r w:rsidRPr="00B330DF">
        <w:rPr>
          <w:sz w:val="24"/>
          <w:szCs w:val="24"/>
        </w:rPr>
        <w:t>статью 59 изложить в следующей редакции:</w:t>
      </w:r>
    </w:p>
    <w:p w:rsidR="00B330DF" w:rsidRPr="00B330DF" w:rsidRDefault="00B330DF" w:rsidP="00B330DF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  <w:sz w:val="24"/>
          <w:szCs w:val="24"/>
        </w:rPr>
      </w:pPr>
      <w:r w:rsidRPr="00B330DF">
        <w:rPr>
          <w:b/>
          <w:bCs/>
          <w:snapToGrid w:val="0"/>
          <w:sz w:val="24"/>
          <w:szCs w:val="24"/>
        </w:rPr>
        <w:t xml:space="preserve">«Статья 59. </w:t>
      </w:r>
      <w:r w:rsidRPr="00B330DF">
        <w:rPr>
          <w:b/>
          <w:snapToGrid w:val="0"/>
          <w:sz w:val="24"/>
          <w:szCs w:val="24"/>
        </w:rPr>
        <w:t>Подписание и официальное обнародование Главой поселения решений Собрания представителей поселения, устанавливающих правила, обязательные для исполнения на территории поселения</w:t>
      </w:r>
    </w:p>
    <w:p w:rsidR="00B330DF" w:rsidRPr="00B330DF" w:rsidRDefault="00B330DF" w:rsidP="00B330DF">
      <w:pPr>
        <w:tabs>
          <w:tab w:val="left" w:pos="993"/>
        </w:tabs>
        <w:spacing w:line="360" w:lineRule="auto"/>
        <w:ind w:firstLine="709"/>
        <w:jc w:val="both"/>
        <w:rPr>
          <w:bCs/>
          <w:snapToGrid w:val="0"/>
          <w:sz w:val="24"/>
          <w:szCs w:val="24"/>
        </w:rPr>
      </w:pPr>
      <w:r w:rsidRPr="00B330DF">
        <w:rPr>
          <w:bCs/>
          <w:snapToGrid w:val="0"/>
          <w:sz w:val="24"/>
          <w:szCs w:val="24"/>
        </w:rPr>
        <w:t>1. Если иное не установлено Федеральным законом «Об общих принципах организации местного самоуправления в Российской Федерации» от 06.10.2003 № 131-ФЗ, решения Собрания представителей поселения, устанавливающие правила, обязательные для исполнения на территории поселения, подлежат подписанию и официальному обнародованию Главой поселения.</w:t>
      </w:r>
    </w:p>
    <w:p w:rsidR="00B330DF" w:rsidRPr="00B330DF" w:rsidRDefault="00B330DF" w:rsidP="00B330DF">
      <w:pPr>
        <w:tabs>
          <w:tab w:val="left" w:pos="993"/>
        </w:tabs>
        <w:spacing w:line="360" w:lineRule="auto"/>
        <w:ind w:firstLine="709"/>
        <w:jc w:val="both"/>
        <w:rPr>
          <w:bCs/>
          <w:snapToGrid w:val="0"/>
          <w:sz w:val="24"/>
          <w:szCs w:val="24"/>
        </w:rPr>
      </w:pPr>
      <w:r w:rsidRPr="00B330DF">
        <w:rPr>
          <w:sz w:val="24"/>
          <w:szCs w:val="24"/>
        </w:rPr>
        <w:t>2. Принятое Собранием представителей поселения решение, устанавливающее правила, обязательные для исполнения на территории поселения, направляется Главе поселения для подписания и официального обнародования в течение 10 (десяти) дней.</w:t>
      </w:r>
    </w:p>
    <w:p w:rsidR="00B330DF" w:rsidRPr="00B330DF" w:rsidRDefault="00B330DF" w:rsidP="00B330DF">
      <w:pPr>
        <w:tabs>
          <w:tab w:val="left" w:pos="993"/>
        </w:tabs>
        <w:spacing w:line="360" w:lineRule="auto"/>
        <w:ind w:firstLine="709"/>
        <w:jc w:val="both"/>
        <w:rPr>
          <w:bCs/>
          <w:snapToGrid w:val="0"/>
          <w:sz w:val="24"/>
          <w:szCs w:val="24"/>
        </w:rPr>
      </w:pPr>
      <w:r w:rsidRPr="00B330DF">
        <w:rPr>
          <w:bCs/>
          <w:snapToGrid w:val="0"/>
          <w:sz w:val="24"/>
          <w:szCs w:val="24"/>
        </w:rPr>
        <w:t xml:space="preserve">3. Официальное обнародование осуществляется в порядке, предусмотренном </w:t>
      </w:r>
      <w:hyperlink w:anchor="_Опубликование_муниципальных_правовы" w:history="1">
        <w:r w:rsidRPr="00B330DF">
          <w:rPr>
            <w:rStyle w:val="af6"/>
            <w:bCs/>
            <w:snapToGrid w:val="0"/>
            <w:sz w:val="24"/>
            <w:szCs w:val="24"/>
          </w:rPr>
          <w:t>статьей 60</w:t>
        </w:r>
      </w:hyperlink>
      <w:r w:rsidRPr="00B330DF">
        <w:rPr>
          <w:bCs/>
          <w:snapToGrid w:val="0"/>
          <w:sz w:val="24"/>
          <w:szCs w:val="24"/>
        </w:rPr>
        <w:t xml:space="preserve"> настоящег</w:t>
      </w:r>
      <w:r w:rsidRPr="00B330DF">
        <w:rPr>
          <w:bCs/>
          <w:snapToGrid w:val="0"/>
          <w:sz w:val="24"/>
          <w:szCs w:val="24"/>
        </w:rPr>
        <w:t>о</w:t>
      </w:r>
      <w:r w:rsidRPr="00B330DF">
        <w:rPr>
          <w:bCs/>
          <w:snapToGrid w:val="0"/>
          <w:sz w:val="24"/>
          <w:szCs w:val="24"/>
        </w:rPr>
        <w:t xml:space="preserve"> Устава.»;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b/>
          <w:sz w:val="24"/>
          <w:szCs w:val="24"/>
        </w:rPr>
        <w:t>5)</w:t>
      </w:r>
      <w:r w:rsidRPr="00B330DF">
        <w:rPr>
          <w:sz w:val="24"/>
          <w:szCs w:val="24"/>
        </w:rPr>
        <w:t xml:space="preserve"> статью 60 изложить в следующей редакции: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b/>
          <w:sz w:val="24"/>
          <w:szCs w:val="24"/>
        </w:rPr>
      </w:pPr>
      <w:r w:rsidRPr="00B330DF">
        <w:rPr>
          <w:sz w:val="24"/>
          <w:szCs w:val="24"/>
        </w:rPr>
        <w:t>«</w:t>
      </w:r>
      <w:r w:rsidRPr="00B330DF">
        <w:rPr>
          <w:b/>
          <w:sz w:val="24"/>
          <w:szCs w:val="24"/>
        </w:rPr>
        <w:t>Статья 60. Подписание и официальное обнародование муниципальных правовых актов поселения</w:t>
      </w:r>
    </w:p>
    <w:p w:rsidR="00B330DF" w:rsidRPr="00B330DF" w:rsidRDefault="00B330DF" w:rsidP="00B330DF">
      <w:pPr>
        <w:spacing w:line="360" w:lineRule="auto"/>
        <w:ind w:right="-2" w:firstLine="700"/>
        <w:jc w:val="both"/>
        <w:rPr>
          <w:sz w:val="24"/>
          <w:szCs w:val="24"/>
        </w:rPr>
      </w:pPr>
      <w:r w:rsidRPr="00B330DF">
        <w:rPr>
          <w:sz w:val="24"/>
          <w:szCs w:val="24"/>
        </w:rPr>
        <w:lastRenderedPageBreak/>
        <w:t>1. Официальному обнародованию подлежат все муниципальные правовые акты поселения, офиц</w:t>
      </w:r>
      <w:r w:rsidRPr="00B330DF">
        <w:rPr>
          <w:sz w:val="24"/>
          <w:szCs w:val="24"/>
        </w:rPr>
        <w:t>и</w:t>
      </w:r>
      <w:r w:rsidRPr="00B330DF">
        <w:rPr>
          <w:sz w:val="24"/>
          <w:szCs w:val="24"/>
        </w:rPr>
        <w:t>альное обнародование которых требуется в соответствии с действующим законодательством, настоящим Уставом, а также иные муниципальные нормати</w:t>
      </w:r>
      <w:r w:rsidRPr="00B330DF">
        <w:rPr>
          <w:sz w:val="24"/>
          <w:szCs w:val="24"/>
        </w:rPr>
        <w:t>в</w:t>
      </w:r>
      <w:r w:rsidRPr="00B330DF">
        <w:rPr>
          <w:sz w:val="24"/>
          <w:szCs w:val="24"/>
        </w:rPr>
        <w:t>ные правовые акты поселения, затрагивающие права, свободы и обязанности человека и гра</w:t>
      </w:r>
      <w:r w:rsidRPr="00B330DF">
        <w:rPr>
          <w:sz w:val="24"/>
          <w:szCs w:val="24"/>
        </w:rPr>
        <w:t>ж</w:t>
      </w:r>
      <w:r w:rsidRPr="00B330DF">
        <w:rPr>
          <w:sz w:val="24"/>
          <w:szCs w:val="24"/>
        </w:rPr>
        <w:t>данина.</w:t>
      </w:r>
    </w:p>
    <w:p w:rsidR="00B330DF" w:rsidRPr="00B330DF" w:rsidRDefault="00B330DF" w:rsidP="00B330DF">
      <w:pPr>
        <w:spacing w:line="360" w:lineRule="auto"/>
        <w:ind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2. Под обнародованием муниципального правового акта поселения, в том числе соглашения, заключенного между органами местного самоуправления, понимается:</w:t>
      </w:r>
    </w:p>
    <w:p w:rsidR="00B330DF" w:rsidRPr="00B330DF" w:rsidRDefault="00B330DF" w:rsidP="00B330DF">
      <w:pPr>
        <w:spacing w:line="360" w:lineRule="auto"/>
        <w:ind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а) официальное опубликование муниципального правового акта поселения;</w:t>
      </w:r>
    </w:p>
    <w:p w:rsidR="00B330DF" w:rsidRPr="00B330DF" w:rsidRDefault="00B330DF" w:rsidP="00B330DF">
      <w:pPr>
        <w:spacing w:line="360" w:lineRule="auto"/>
        <w:ind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б) размещение муниципального правового акта поселения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330DF" w:rsidRPr="00B330DF" w:rsidRDefault="00B330DF" w:rsidP="00B330DF">
      <w:pPr>
        <w:spacing w:line="360" w:lineRule="auto"/>
        <w:ind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 xml:space="preserve">в) размещение на официальном сайте поселения в информационно-телекоммуникационной сети «Интернет» </w:t>
      </w:r>
      <w:r w:rsidRPr="00B330DF">
        <w:rPr>
          <w:sz w:val="24"/>
          <w:szCs w:val="24"/>
          <w:highlight w:val="yellow"/>
        </w:rPr>
        <w:t>(</w:t>
      </w:r>
      <w:r w:rsidRPr="00B330DF">
        <w:rPr>
          <w:sz w:val="24"/>
          <w:szCs w:val="24"/>
          <w:lang w:val="en-US"/>
        </w:rPr>
        <w:t>www</w:t>
      </w:r>
      <w:r w:rsidRPr="00B330DF">
        <w:rPr>
          <w:sz w:val="24"/>
          <w:szCs w:val="24"/>
        </w:rPr>
        <w:t>.</w:t>
      </w:r>
      <w:r w:rsidRPr="00B330DF">
        <w:rPr>
          <w:sz w:val="24"/>
          <w:szCs w:val="24"/>
          <w:lang w:val="en-US"/>
        </w:rPr>
        <w:t>moksha</w:t>
      </w:r>
      <w:r w:rsidRPr="00B330DF">
        <w:rPr>
          <w:sz w:val="24"/>
          <w:szCs w:val="24"/>
        </w:rPr>
        <w:t>.</w:t>
      </w:r>
      <w:r w:rsidRPr="00B330DF">
        <w:rPr>
          <w:sz w:val="24"/>
          <w:szCs w:val="24"/>
          <w:lang w:val="en-US"/>
        </w:rPr>
        <w:t>admbg</w:t>
      </w:r>
      <w:r w:rsidRPr="00B330DF">
        <w:rPr>
          <w:sz w:val="24"/>
          <w:szCs w:val="24"/>
        </w:rPr>
        <w:t>.</w:t>
      </w:r>
      <w:r w:rsidRPr="00B330DF">
        <w:rPr>
          <w:sz w:val="24"/>
          <w:szCs w:val="24"/>
          <w:lang w:val="en-US"/>
        </w:rPr>
        <w:t>org</w:t>
      </w:r>
      <w:r w:rsidRPr="00B330DF">
        <w:rPr>
          <w:sz w:val="24"/>
          <w:szCs w:val="24"/>
        </w:rPr>
        <w:t>) в разделе «Официальное обнародование»;</w:t>
      </w:r>
    </w:p>
    <w:p w:rsidR="00B330DF" w:rsidRPr="00B330DF" w:rsidRDefault="00B330DF" w:rsidP="00B330DF">
      <w:pPr>
        <w:spacing w:line="360" w:lineRule="auto"/>
        <w:ind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г) иной предусмотренный настоящим Уставом способ обеспечения возможности ознакомления граждан с муниципальным правовым актом поселения, в том числе соглашением, заключенным между органами местного самоуправления.</w:t>
      </w:r>
    </w:p>
    <w:p w:rsidR="00B330DF" w:rsidRPr="00B330DF" w:rsidRDefault="00B330DF" w:rsidP="00B330DF">
      <w:pPr>
        <w:spacing w:after="1" w:line="360" w:lineRule="auto"/>
        <w:ind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3. Официальным опубликованием решения, принятого на местном референдуме поселения, муниципальных прав</w:t>
      </w:r>
      <w:r w:rsidRPr="00B330DF">
        <w:rPr>
          <w:sz w:val="24"/>
          <w:szCs w:val="24"/>
        </w:rPr>
        <w:t>о</w:t>
      </w:r>
      <w:r w:rsidRPr="00B330DF">
        <w:rPr>
          <w:sz w:val="24"/>
          <w:szCs w:val="24"/>
        </w:rPr>
        <w:t>вых актов поселения или соглашения, заключенного между органами местного самоуправления, считается первая публикация их полных текстов с пометкой «Официальное опубликование» в газете «Сте</w:t>
      </w:r>
      <w:r w:rsidRPr="00B330DF">
        <w:rPr>
          <w:sz w:val="24"/>
          <w:szCs w:val="24"/>
        </w:rPr>
        <w:t>п</w:t>
      </w:r>
      <w:r w:rsidRPr="00B330DF">
        <w:rPr>
          <w:sz w:val="24"/>
          <w:szCs w:val="24"/>
        </w:rPr>
        <w:t>ные известия» (зарегистрирована  Управлением Федеральной службы по надзору в сфере связи, информационных технологий и массовых коммуникаций по Самарской области 20.09.2011 г.  регистрационный № ТУ63-00376 серии ПИ),  в газете «Вести сельского поселения Мокша» (утверждена  Решением Собрания представителей сельского поселения Мокша  от 09.02.2010 г. № 92), являющихся источником официального обнародования решений, принятых на местном референдуме поселения</w:t>
      </w:r>
      <w:r w:rsidRPr="00B330DF">
        <w:rPr>
          <w:snapToGrid w:val="0"/>
          <w:sz w:val="24"/>
          <w:szCs w:val="24"/>
        </w:rPr>
        <w:t>,</w:t>
      </w:r>
      <w:r w:rsidRPr="00B330DF">
        <w:rPr>
          <w:sz w:val="24"/>
          <w:szCs w:val="24"/>
        </w:rPr>
        <w:t xml:space="preserve"> муниципальных правовых актов поселения и соглашений, з</w:t>
      </w:r>
      <w:r w:rsidRPr="00B330DF">
        <w:rPr>
          <w:sz w:val="24"/>
          <w:szCs w:val="24"/>
        </w:rPr>
        <w:t>а</w:t>
      </w:r>
      <w:r w:rsidRPr="00B330DF">
        <w:rPr>
          <w:sz w:val="24"/>
          <w:szCs w:val="24"/>
        </w:rPr>
        <w:t>ключенных между органами местного самоуправления.</w:t>
      </w:r>
    </w:p>
    <w:p w:rsidR="00B330DF" w:rsidRPr="00B330DF" w:rsidRDefault="00B330DF" w:rsidP="00B330DF">
      <w:pPr>
        <w:spacing w:line="360" w:lineRule="auto"/>
        <w:ind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4. Муниципальные правовые акты поселения, не затрагивающие права, свободы и обязанности человека и гражд</w:t>
      </w:r>
      <w:r w:rsidRPr="00B330DF">
        <w:rPr>
          <w:sz w:val="24"/>
          <w:szCs w:val="24"/>
        </w:rPr>
        <w:t>а</w:t>
      </w:r>
      <w:r w:rsidRPr="00B330DF">
        <w:rPr>
          <w:sz w:val="24"/>
          <w:szCs w:val="24"/>
        </w:rPr>
        <w:t>нина, подлежат официальному обнародованию только в случае, если это предусмотрено в самом муниципальном правовом акте поселения.</w:t>
      </w:r>
    </w:p>
    <w:p w:rsidR="00B330DF" w:rsidRPr="00B330DF" w:rsidRDefault="00B330DF" w:rsidP="00B330DF">
      <w:pPr>
        <w:spacing w:line="360" w:lineRule="auto"/>
        <w:ind w:right="-2"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5. Решения, принятые на местном референдуме поселения, направляются для официального обнародования соответствующей избирательной комиссией, пр</w:t>
      </w:r>
      <w:r w:rsidRPr="00B330DF">
        <w:rPr>
          <w:sz w:val="24"/>
          <w:szCs w:val="24"/>
        </w:rPr>
        <w:t>о</w:t>
      </w:r>
      <w:r w:rsidRPr="00B330DF">
        <w:rPr>
          <w:sz w:val="24"/>
          <w:szCs w:val="24"/>
        </w:rPr>
        <w:t xml:space="preserve">водившей </w:t>
      </w:r>
      <w:r w:rsidRPr="00B330DF">
        <w:rPr>
          <w:sz w:val="24"/>
          <w:szCs w:val="24"/>
        </w:rPr>
        <w:lastRenderedPageBreak/>
        <w:t>местный референдум.</w:t>
      </w:r>
    </w:p>
    <w:p w:rsidR="00B330DF" w:rsidRPr="00B330DF" w:rsidRDefault="00B330DF" w:rsidP="00B330DF">
      <w:pPr>
        <w:spacing w:line="360" w:lineRule="auto"/>
        <w:ind w:right="-2" w:firstLine="851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6. Нормативные решения Собрания представителей поселения, подлежащие официальному обнарод</w:t>
      </w:r>
      <w:r w:rsidRPr="00B330DF">
        <w:rPr>
          <w:sz w:val="24"/>
          <w:szCs w:val="24"/>
        </w:rPr>
        <w:t>о</w:t>
      </w:r>
      <w:r w:rsidRPr="00B330DF">
        <w:rPr>
          <w:sz w:val="24"/>
          <w:szCs w:val="24"/>
        </w:rPr>
        <w:t>ванию, ненормативные решения Собрания представителей поселения, подлежащие официальному обнародованию, постановления Главы поселения, подлежащие официальн</w:t>
      </w:r>
      <w:r w:rsidRPr="00B330DF">
        <w:rPr>
          <w:sz w:val="24"/>
          <w:szCs w:val="24"/>
        </w:rPr>
        <w:t>о</w:t>
      </w:r>
      <w:r w:rsidRPr="00B330DF">
        <w:rPr>
          <w:sz w:val="24"/>
          <w:szCs w:val="24"/>
        </w:rPr>
        <w:t>му обнародованию, постановления Администрации поселения, подлежащие официальному обнародованию, направляются для официального обнародования Главой  поселения.</w:t>
      </w:r>
    </w:p>
    <w:p w:rsidR="00B330DF" w:rsidRPr="00B330DF" w:rsidRDefault="00B330DF" w:rsidP="00B330DF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napToGrid w:val="0"/>
          <w:sz w:val="24"/>
          <w:szCs w:val="24"/>
        </w:rPr>
      </w:pPr>
      <w:r w:rsidRPr="00B330DF">
        <w:rPr>
          <w:bCs/>
          <w:snapToGrid w:val="0"/>
          <w:sz w:val="24"/>
          <w:szCs w:val="24"/>
        </w:rPr>
        <w:t>7. Иные муниципальные правовые акты, подлежащие официальному обнародованию, направляются для официального опубликования соответствующими органами и должностными лицами, их принявшими (издавшими), если Федеральным законом «Об общих принципах организации местного самоуправления в Российской Федерации» от 06.10.2003 № 131-ФЗ не предусмотрено иное.</w:t>
      </w:r>
    </w:p>
    <w:p w:rsidR="00B330DF" w:rsidRPr="00B330DF" w:rsidRDefault="00B330DF" w:rsidP="00B330DF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napToGrid w:val="0"/>
          <w:sz w:val="24"/>
          <w:szCs w:val="24"/>
        </w:rPr>
      </w:pPr>
      <w:r w:rsidRPr="00B330DF">
        <w:rPr>
          <w:bCs/>
          <w:snapToGrid w:val="0"/>
          <w:sz w:val="24"/>
          <w:szCs w:val="24"/>
        </w:rPr>
        <w:t xml:space="preserve">8. Муниципальные правовые акты поселения направляются для официального обнародования в течение 10 (десяти) дней со дня их принятия (издания), если действующим законодательством, настоящим Уставом не предусмотрен иной срок. </w:t>
      </w:r>
    </w:p>
    <w:p w:rsidR="00B330DF" w:rsidRPr="00B330DF" w:rsidRDefault="00B330DF" w:rsidP="00B330DF">
      <w:pPr>
        <w:spacing w:line="360" w:lineRule="auto"/>
        <w:ind w:firstLine="708"/>
        <w:jc w:val="both"/>
        <w:rPr>
          <w:bCs/>
          <w:snapToGrid w:val="0"/>
          <w:sz w:val="24"/>
          <w:szCs w:val="24"/>
        </w:rPr>
      </w:pPr>
      <w:r w:rsidRPr="00B330DF">
        <w:rPr>
          <w:bCs/>
          <w:snapToGrid w:val="0"/>
          <w:sz w:val="24"/>
          <w:szCs w:val="24"/>
        </w:rPr>
        <w:t>9. Финансирование мероприятий по официальному обнародованию муниципальных правовых актов поселения осуществляется за счет средств бюджета поселения.»;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b/>
          <w:sz w:val="24"/>
          <w:szCs w:val="24"/>
        </w:rPr>
      </w:pP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b/>
          <w:sz w:val="24"/>
          <w:szCs w:val="24"/>
        </w:rPr>
        <w:t>6)</w:t>
      </w:r>
      <w:r w:rsidRPr="00B330DF">
        <w:rPr>
          <w:sz w:val="24"/>
          <w:szCs w:val="24"/>
        </w:rPr>
        <w:t xml:space="preserve"> статью 61 изложить в следующей редакции: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b/>
          <w:sz w:val="24"/>
          <w:szCs w:val="24"/>
        </w:rPr>
      </w:pPr>
      <w:r w:rsidRPr="00B330DF">
        <w:rPr>
          <w:sz w:val="24"/>
          <w:szCs w:val="24"/>
        </w:rPr>
        <w:t>«</w:t>
      </w:r>
      <w:r w:rsidRPr="00B330DF">
        <w:rPr>
          <w:b/>
          <w:sz w:val="24"/>
          <w:szCs w:val="24"/>
        </w:rPr>
        <w:t>Статья 61. Порядок вступления в силу муниципальных правовых актов поселения.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«1. Муниципальные нормативные правовые акты поселения, затрагивающие права, свободы и обязанности человека и гражданина, муниципальные нормативные правовые акты поселения,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 посредством официального опубликования.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2. Решения Собрания представителей поселения о налогах и сборах вступают в силу в соответствии с Налоговым кодексом Российской Федерации.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3. Решения Собрания представителей поселения об утверждении бюджета поселения на очередной финансовый год и плановый период и решения Собрания представителей поселения о внесении изменений в решение Собрания представителей об утверждении бюджета поселения на очередной финансовый год и плановый период вступают в силу в соответствии с Бюджетным кодексом Российской Федерации.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sz w:val="24"/>
          <w:szCs w:val="24"/>
        </w:rPr>
        <w:lastRenderedPageBreak/>
        <w:t>4. Решения Собрания представителей поселения, постановления главы поселения и постановления администрации поселения, в которых предусмотрено их обнародование, вступают в силу после их официального обнародования, если в муниципальном правовом акте поселения не установлено иное.</w:t>
      </w:r>
    </w:p>
    <w:p w:rsidR="00B330DF" w:rsidRPr="00B330DF" w:rsidRDefault="00B330DF" w:rsidP="00B330DF">
      <w:pPr>
        <w:widowControl/>
        <w:spacing w:line="360" w:lineRule="auto"/>
        <w:ind w:firstLine="708"/>
        <w:jc w:val="both"/>
        <w:rPr>
          <w:sz w:val="24"/>
          <w:szCs w:val="24"/>
        </w:rPr>
      </w:pPr>
      <w:r w:rsidRPr="00B330DF">
        <w:rPr>
          <w:sz w:val="24"/>
          <w:szCs w:val="24"/>
        </w:rPr>
        <w:t>5. Иные муниципальные правовые акты поселения вступают в силу со дня их подписания, если федеральным законом, самим муниципальным правовым актом не установлено иное.».</w:t>
      </w:r>
    </w:p>
    <w:p w:rsidR="00B330DF" w:rsidRPr="00B330DF" w:rsidRDefault="00B330DF" w:rsidP="00B330DF">
      <w:pPr>
        <w:pStyle w:val="ConsPlusNormal1"/>
        <w:tabs>
          <w:tab w:val="left" w:pos="993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B330DF">
        <w:rPr>
          <w:rFonts w:ascii="Times New Roman" w:hAnsi="Times New Roman" w:cs="Times New Roman"/>
          <w:color w:val="000000"/>
          <w:sz w:val="24"/>
        </w:rPr>
        <w:t xml:space="preserve">2. Настоящие изменения и дополнения в Устав сельского поселения Мокша муниципального района Большеглушицкий Самарской области вступают в силу после государственной регистрации и официального опубликования. </w:t>
      </w:r>
    </w:p>
    <w:p w:rsidR="00B330DF" w:rsidRPr="00B330DF" w:rsidRDefault="00B330DF" w:rsidP="00B330DF">
      <w:pPr>
        <w:pStyle w:val="ConsPlusNormal1"/>
        <w:tabs>
          <w:tab w:val="left" w:pos="993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B330DF">
        <w:rPr>
          <w:rFonts w:ascii="Times New Roman" w:hAnsi="Times New Roman" w:cs="Times New Roman"/>
          <w:color w:val="000000"/>
          <w:sz w:val="24"/>
        </w:rPr>
        <w:t>3. Опубликовать настоящее Решение в газете «Степные известия».</w:t>
      </w:r>
    </w:p>
    <w:p w:rsidR="00B330DF" w:rsidRPr="00B330DF" w:rsidRDefault="00B330DF" w:rsidP="00B330DF">
      <w:pPr>
        <w:tabs>
          <w:tab w:val="left" w:pos="1200"/>
        </w:tabs>
        <w:rPr>
          <w:color w:val="000000"/>
          <w:sz w:val="24"/>
          <w:szCs w:val="24"/>
        </w:rPr>
      </w:pPr>
    </w:p>
    <w:p w:rsidR="00B330DF" w:rsidRPr="00B330DF" w:rsidRDefault="00B330DF" w:rsidP="00B330DF">
      <w:pPr>
        <w:tabs>
          <w:tab w:val="left" w:pos="1200"/>
        </w:tabs>
        <w:rPr>
          <w:color w:val="000000"/>
          <w:sz w:val="24"/>
          <w:szCs w:val="24"/>
        </w:rPr>
      </w:pPr>
    </w:p>
    <w:p w:rsidR="00B330DF" w:rsidRPr="00B330DF" w:rsidRDefault="00B330DF" w:rsidP="00B330DF">
      <w:pPr>
        <w:tabs>
          <w:tab w:val="left" w:pos="1200"/>
        </w:tabs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Глава сельского поселения Мокша                                   </w:t>
      </w:r>
    </w:p>
    <w:p w:rsidR="00B330DF" w:rsidRPr="00B330DF" w:rsidRDefault="00B330DF" w:rsidP="00B330DF">
      <w:pPr>
        <w:jc w:val="both"/>
        <w:outlineLvl w:val="0"/>
        <w:rPr>
          <w:bCs/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муниципального района </w:t>
      </w:r>
      <w:r w:rsidRPr="00B330DF">
        <w:rPr>
          <w:color w:val="000000"/>
          <w:sz w:val="24"/>
          <w:szCs w:val="24"/>
        </w:rPr>
        <w:fldChar w:fldCharType="begin"/>
      </w:r>
      <w:r w:rsidRPr="00B330DF">
        <w:rPr>
          <w:color w:val="000000"/>
          <w:sz w:val="24"/>
          <w:szCs w:val="24"/>
        </w:rPr>
        <w:instrText xml:space="preserve"> MERGEFIELD "Название_района" </w:instrText>
      </w:r>
      <w:r w:rsidRPr="00B330DF">
        <w:rPr>
          <w:color w:val="000000"/>
          <w:sz w:val="24"/>
          <w:szCs w:val="24"/>
        </w:rPr>
        <w:fldChar w:fldCharType="separate"/>
      </w:r>
      <w:r w:rsidRPr="00B330DF">
        <w:rPr>
          <w:noProof/>
          <w:color w:val="000000"/>
          <w:sz w:val="24"/>
          <w:szCs w:val="24"/>
        </w:rPr>
        <w:t>Большеглушицкий</w:t>
      </w:r>
      <w:r w:rsidRPr="00B330DF">
        <w:rPr>
          <w:color w:val="000000"/>
          <w:sz w:val="24"/>
          <w:szCs w:val="24"/>
        </w:rPr>
        <w:fldChar w:fldCharType="end"/>
      </w: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Самарской области    </w:t>
      </w:r>
      <w:r w:rsidRPr="00B330DF">
        <w:rPr>
          <w:color w:val="000000"/>
          <w:sz w:val="24"/>
          <w:szCs w:val="24"/>
        </w:rPr>
        <w:t xml:space="preserve">                  </w:t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  <w:t xml:space="preserve">      </w:t>
      </w:r>
      <w:r w:rsidRPr="00B330DF">
        <w:rPr>
          <w:color w:val="000000"/>
          <w:sz w:val="24"/>
          <w:szCs w:val="24"/>
        </w:rPr>
        <w:t>О.А. Девяткин</w:t>
      </w:r>
    </w:p>
    <w:p w:rsidR="00B330DF" w:rsidRPr="00B330DF" w:rsidRDefault="00B330DF" w:rsidP="00B330DF">
      <w:pPr>
        <w:jc w:val="both"/>
        <w:rPr>
          <w:sz w:val="24"/>
          <w:szCs w:val="24"/>
        </w:rPr>
      </w:pP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Председатель Собрания представителей </w:t>
      </w: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сельского поселения Мокша  </w:t>
      </w:r>
    </w:p>
    <w:p w:rsidR="00B330DF" w:rsidRPr="00B330DF" w:rsidRDefault="00B330DF" w:rsidP="00B330DF">
      <w:pPr>
        <w:outlineLvl w:val="0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муниципального района Большеглушицкий </w:t>
      </w:r>
    </w:p>
    <w:p w:rsidR="00B330DF" w:rsidRPr="00B330DF" w:rsidRDefault="00B330DF" w:rsidP="00B330DF">
      <w:pPr>
        <w:outlineLvl w:val="0"/>
        <w:rPr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Самарской области               </w:t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</w:r>
      <w:r w:rsidRPr="00B330DF">
        <w:rPr>
          <w:color w:val="000000"/>
          <w:sz w:val="24"/>
          <w:szCs w:val="24"/>
        </w:rPr>
        <w:tab/>
        <w:t xml:space="preserve">    В.М.Перепелкин   </w:t>
      </w:r>
    </w:p>
    <w:p w:rsidR="001037BB" w:rsidRDefault="001037BB" w:rsidP="001037BB">
      <w:pPr>
        <w:pStyle w:val="afb"/>
        <w:spacing w:line="276" w:lineRule="auto"/>
        <w:rPr>
          <w:sz w:val="28"/>
          <w:szCs w:val="28"/>
        </w:rPr>
      </w:pPr>
    </w:p>
    <w:p w:rsidR="00B330DF" w:rsidRPr="00B330DF" w:rsidRDefault="00B330DF" w:rsidP="00B330DF">
      <w:pPr>
        <w:jc w:val="center"/>
        <w:rPr>
          <w:sz w:val="24"/>
          <w:szCs w:val="24"/>
        </w:rPr>
      </w:pPr>
      <w:r w:rsidRPr="00B330DF">
        <w:rPr>
          <w:noProof/>
          <w:sz w:val="24"/>
          <w:szCs w:val="24"/>
        </w:rPr>
        <w:drawing>
          <wp:inline distT="0" distB="0" distL="0" distR="0" wp14:anchorId="5364A6D9" wp14:editId="5761B19D">
            <wp:extent cx="409575" cy="49784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СОБРАНИЕ ПРЕДСТАВИТЕЛЕЙ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СЕЛЬСКОГО ПОСЕЛЕНИЯ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МОКША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sz w:val="24"/>
          <w:szCs w:val="24"/>
        </w:rPr>
        <w:t>МУНИЦИПАЛЬНОГО РАЙОНА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БОЛЬШЕГЛУШИЦКИЙ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САМАРСКОЙ ОБЛАСТИ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ЧЕТВЕРТОГО СОЗЫВА</w:t>
      </w:r>
    </w:p>
    <w:p w:rsidR="00B330DF" w:rsidRPr="00B330DF" w:rsidRDefault="00B330DF" w:rsidP="00B330DF">
      <w:pPr>
        <w:jc w:val="center"/>
        <w:rPr>
          <w:bCs/>
          <w:sz w:val="24"/>
          <w:szCs w:val="24"/>
        </w:rPr>
      </w:pPr>
      <w:r w:rsidRPr="00B330DF">
        <w:rPr>
          <w:b/>
          <w:bCs/>
          <w:spacing w:val="20"/>
          <w:sz w:val="24"/>
          <w:szCs w:val="24"/>
        </w:rPr>
        <w:t xml:space="preserve">                                                                      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pacing w:val="20"/>
          <w:sz w:val="24"/>
          <w:szCs w:val="24"/>
        </w:rPr>
        <w:t xml:space="preserve"> РЕШЕНИЕ</w:t>
      </w:r>
      <w:r w:rsidRPr="00B330DF">
        <w:rPr>
          <w:b/>
          <w:bCs/>
          <w:sz w:val="24"/>
          <w:szCs w:val="24"/>
        </w:rPr>
        <w:t xml:space="preserve"> №  178  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</w:p>
    <w:p w:rsidR="00B330DF" w:rsidRPr="00B330DF" w:rsidRDefault="00B330DF" w:rsidP="00B330DF">
      <w:pPr>
        <w:jc w:val="center"/>
        <w:rPr>
          <w:b/>
          <w:sz w:val="24"/>
          <w:szCs w:val="24"/>
        </w:rPr>
      </w:pPr>
      <w:r w:rsidRPr="00B330DF">
        <w:rPr>
          <w:b/>
          <w:sz w:val="24"/>
          <w:szCs w:val="24"/>
        </w:rPr>
        <w:t>от 06 мая 2024 года</w:t>
      </w:r>
    </w:p>
    <w:p w:rsidR="00B330DF" w:rsidRPr="00B330DF" w:rsidRDefault="00B330DF" w:rsidP="00B330DF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   </w:t>
      </w:r>
    </w:p>
    <w:p w:rsidR="00B330DF" w:rsidRPr="00B330DF" w:rsidRDefault="00B330DF" w:rsidP="00B330DF">
      <w:pPr>
        <w:jc w:val="center"/>
        <w:rPr>
          <w:b/>
          <w:bCs/>
          <w:color w:val="000000"/>
          <w:sz w:val="24"/>
          <w:szCs w:val="24"/>
        </w:rPr>
      </w:pPr>
      <w:r w:rsidRPr="00B330DF">
        <w:rPr>
          <w:b/>
          <w:bCs/>
          <w:color w:val="000000"/>
          <w:sz w:val="24"/>
          <w:szCs w:val="24"/>
        </w:rPr>
        <w:t xml:space="preserve">О внесении изменений в  Положение о муниципальном земельном контроле в границах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 Мокша муниципального района Большеглушицкий Самарской области  от 20 сентября  2021 № 53 </w:t>
      </w:r>
    </w:p>
    <w:p w:rsidR="00B330DF" w:rsidRPr="00B330DF" w:rsidRDefault="00B330DF" w:rsidP="00B330DF">
      <w:pPr>
        <w:jc w:val="center"/>
        <w:rPr>
          <w:b/>
          <w:bCs/>
          <w:color w:val="000000"/>
          <w:sz w:val="24"/>
          <w:szCs w:val="24"/>
        </w:rPr>
      </w:pPr>
    </w:p>
    <w:p w:rsidR="00B330DF" w:rsidRPr="00B330DF" w:rsidRDefault="00B330DF" w:rsidP="00B330D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B330DF">
        <w:rPr>
          <w:bCs/>
          <w:color w:val="000000"/>
          <w:sz w:val="24"/>
          <w:szCs w:val="24"/>
        </w:rPr>
        <w:t xml:space="preserve">сельского поселения Мокша муниципального района </w:t>
      </w:r>
      <w:r w:rsidRPr="00B330DF">
        <w:rPr>
          <w:bCs/>
          <w:color w:val="000000"/>
          <w:sz w:val="24"/>
          <w:szCs w:val="24"/>
        </w:rPr>
        <w:lastRenderedPageBreak/>
        <w:t xml:space="preserve">Большеглушицкий Самарской области, </w:t>
      </w:r>
      <w:r w:rsidRPr="00B330DF">
        <w:rPr>
          <w:color w:val="000000"/>
          <w:sz w:val="24"/>
          <w:szCs w:val="24"/>
        </w:rPr>
        <w:t>Собрание представителей сельского поселения Мокша муниципального района Большеглушицкий Самарской области</w:t>
      </w:r>
      <w:r w:rsidRPr="00B330DF">
        <w:rPr>
          <w:bCs/>
          <w:color w:val="000000"/>
          <w:sz w:val="24"/>
          <w:szCs w:val="24"/>
        </w:rPr>
        <w:t xml:space="preserve"> </w:t>
      </w:r>
    </w:p>
    <w:p w:rsidR="00B330DF" w:rsidRPr="00B330DF" w:rsidRDefault="00B330DF" w:rsidP="00B330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B330DF" w:rsidRPr="00B330DF" w:rsidRDefault="00B330DF" w:rsidP="00B330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РЕШИЛО:</w:t>
      </w:r>
    </w:p>
    <w:p w:rsidR="00B330DF" w:rsidRPr="00B330DF" w:rsidRDefault="00B330DF" w:rsidP="00B330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B330DF" w:rsidRPr="00B330DF" w:rsidRDefault="00B330DF" w:rsidP="00B330DF">
      <w:pPr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   1.Внести  </w:t>
      </w:r>
      <w:r w:rsidRPr="00B330DF">
        <w:rPr>
          <w:bCs/>
          <w:color w:val="000000"/>
          <w:sz w:val="24"/>
          <w:szCs w:val="24"/>
        </w:rPr>
        <w:t xml:space="preserve">в  Положение о муниципальном земельном контроле в границах сельского поселения Мокша муниципального района Большеглушицкий Самарской области, утвержденное Решением Собрания представителей  сельского поселения  Мокша муниципального района Большеглушицкий Самарской области  от 20 сентября  2021 № 53, </w:t>
      </w:r>
      <w:r w:rsidRPr="00B330DF">
        <w:rPr>
          <w:color w:val="000000"/>
          <w:sz w:val="24"/>
          <w:szCs w:val="24"/>
        </w:rPr>
        <w:t xml:space="preserve"> (Вести сельского поселения Мокша, 2021, 22 сентября, № 36(437), (Вести сельского поселения Мокша, 2021, 16 декабря, № 51(452), (Вести сельского поселения Мокша, 2022, 16 февраля № 7(461), (Вести сельского поселения Мокша, 2023, 26 мая, № 19(521)), следующие изменения:</w:t>
      </w:r>
    </w:p>
    <w:p w:rsidR="00B330DF" w:rsidRPr="00B330DF" w:rsidRDefault="00B330DF" w:rsidP="00B330DF">
      <w:pPr>
        <w:ind w:left="660"/>
        <w:jc w:val="both"/>
        <w:rPr>
          <w:bCs/>
          <w:color w:val="000000"/>
          <w:sz w:val="24"/>
          <w:szCs w:val="24"/>
        </w:rPr>
      </w:pPr>
    </w:p>
    <w:p w:rsidR="00B330DF" w:rsidRPr="00B330DF" w:rsidRDefault="00B330DF" w:rsidP="00B330DF">
      <w:pPr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1) пункт 5.6. Положения изложить   в следующей редакции:</w:t>
      </w:r>
    </w:p>
    <w:p w:rsidR="00B330DF" w:rsidRPr="00B330DF" w:rsidRDefault="00B330DF" w:rsidP="00B330DF">
      <w:pPr>
        <w:suppressAutoHyphens/>
        <w:rPr>
          <w:rFonts w:eastAsia="Calibri"/>
          <w:sz w:val="24"/>
          <w:szCs w:val="24"/>
          <w:lang w:eastAsia="zh-CN"/>
        </w:rPr>
      </w:pPr>
      <w:r w:rsidRPr="00B330DF">
        <w:rPr>
          <w:color w:val="000000"/>
          <w:sz w:val="24"/>
          <w:szCs w:val="24"/>
        </w:rPr>
        <w:t xml:space="preserve">  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zh-CN"/>
        </w:rPr>
      </w:pPr>
      <w:r w:rsidRPr="00B330DF">
        <w:rPr>
          <w:rFonts w:eastAsia="Calibri"/>
          <w:color w:val="000000"/>
          <w:sz w:val="24"/>
          <w:szCs w:val="24"/>
          <w:lang w:eastAsia="zh-CN"/>
        </w:rPr>
        <w:t xml:space="preserve">«5.6. Жалоба на решение администрации, действия (бездействие) его должностных лиц подлежит рассмотрению в срок, не превышающий 20 рабочих дней со дня ее регистрации. 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color w:val="000000"/>
          <w:sz w:val="24"/>
          <w:szCs w:val="24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20 рабочих дней.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sz w:val="24"/>
          <w:szCs w:val="24"/>
          <w:lang w:eastAsia="zh-CN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sz w:val="24"/>
          <w:szCs w:val="24"/>
          <w:lang w:eastAsia="zh-CN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sz w:val="24"/>
          <w:szCs w:val="24"/>
          <w:lang w:eastAsia="zh-CN"/>
        </w:rPr>
        <w:t>1) о приостановлении исполнения обжалуемого решения контрольного (надзорного) органа;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sz w:val="24"/>
          <w:szCs w:val="24"/>
          <w:lang w:eastAsia="zh-CN"/>
        </w:rPr>
        <w:t>2) об отказе в приостановлении исполнения обжалуемого решения контрольного (надзорного) органа.</w:t>
      </w:r>
    </w:p>
    <w:p w:rsidR="00B330DF" w:rsidRPr="00B330DF" w:rsidRDefault="00B330DF" w:rsidP="00B330DF">
      <w:pPr>
        <w:rPr>
          <w:sz w:val="24"/>
          <w:szCs w:val="24"/>
        </w:rPr>
      </w:pPr>
      <w:r w:rsidRPr="00B330DF">
        <w:rPr>
          <w:rFonts w:eastAsia="Calibri"/>
          <w:sz w:val="24"/>
          <w:szCs w:val="24"/>
        </w:rPr>
        <w:t>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  <w:r w:rsidRPr="00B330DF">
        <w:rPr>
          <w:sz w:val="24"/>
          <w:szCs w:val="24"/>
        </w:rPr>
        <w:t>».</w:t>
      </w:r>
    </w:p>
    <w:p w:rsidR="00B330DF" w:rsidRPr="00B330DF" w:rsidRDefault="00B330DF" w:rsidP="00B330DF">
      <w:pPr>
        <w:pStyle w:val="ConsPlusNormal1"/>
        <w:jc w:val="both"/>
        <w:rPr>
          <w:rFonts w:ascii="Times New Roman" w:hAnsi="Times New Roman" w:cs="Times New Roman"/>
          <w:color w:val="000000"/>
          <w:sz w:val="24"/>
        </w:rPr>
      </w:pPr>
    </w:p>
    <w:p w:rsidR="00B330DF" w:rsidRPr="00B330DF" w:rsidRDefault="00B330DF" w:rsidP="00B330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>Председатель Собрания представителей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  <w:bCs/>
        </w:rPr>
        <w:t>сельского</w:t>
      </w:r>
      <w:r w:rsidRPr="00B330DF">
        <w:rPr>
          <w:rFonts w:ascii="Times New Roman" w:hAnsi="Times New Roman"/>
        </w:rPr>
        <w:t xml:space="preserve"> поселения Мокша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>муниципального района Большеглушицкий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>Самарской области                                                                     В.М. Перепелкин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 xml:space="preserve">Глава </w:t>
      </w:r>
      <w:r w:rsidRPr="00B330DF">
        <w:rPr>
          <w:rFonts w:ascii="Times New Roman" w:hAnsi="Times New Roman"/>
          <w:bCs/>
        </w:rPr>
        <w:t>сельского</w:t>
      </w:r>
      <w:r w:rsidRPr="00B330DF">
        <w:rPr>
          <w:rFonts w:ascii="Times New Roman" w:hAnsi="Times New Roman"/>
        </w:rPr>
        <w:t xml:space="preserve"> поселения Мокша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>муниципального района Большеглушицкий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 xml:space="preserve">Самарской области                      </w:t>
      </w:r>
      <w:r w:rsidRPr="00B330DF">
        <w:rPr>
          <w:rFonts w:ascii="Times New Roman" w:hAnsi="Times New Roman"/>
        </w:rPr>
        <w:tab/>
      </w:r>
      <w:r w:rsidRPr="00B330DF">
        <w:rPr>
          <w:rFonts w:ascii="Times New Roman" w:hAnsi="Times New Roman"/>
        </w:rPr>
        <w:tab/>
        <w:t xml:space="preserve">                                 О.А.Девяткин</w:t>
      </w:r>
    </w:p>
    <w:p w:rsidR="00B330DF" w:rsidRPr="00B330DF" w:rsidRDefault="00B330DF" w:rsidP="00B330DF">
      <w:pPr>
        <w:tabs>
          <w:tab w:val="num" w:pos="200"/>
        </w:tabs>
        <w:ind w:left="4536"/>
        <w:jc w:val="center"/>
        <w:outlineLvl w:val="0"/>
        <w:rPr>
          <w:sz w:val="24"/>
          <w:szCs w:val="24"/>
        </w:rPr>
      </w:pPr>
    </w:p>
    <w:p w:rsidR="00B330DF" w:rsidRPr="00B330DF" w:rsidRDefault="00B330DF" w:rsidP="00B330DF">
      <w:pPr>
        <w:jc w:val="center"/>
        <w:rPr>
          <w:sz w:val="26"/>
          <w:szCs w:val="26"/>
        </w:rPr>
      </w:pPr>
    </w:p>
    <w:p w:rsidR="00B330DF" w:rsidRPr="00B330DF" w:rsidRDefault="00B330DF" w:rsidP="00B330DF">
      <w:pPr>
        <w:jc w:val="center"/>
        <w:rPr>
          <w:sz w:val="26"/>
          <w:szCs w:val="26"/>
        </w:rPr>
      </w:pPr>
    </w:p>
    <w:p w:rsidR="00B330DF" w:rsidRDefault="00B330DF" w:rsidP="00B330DF">
      <w:pPr>
        <w:jc w:val="center"/>
        <w:rPr>
          <w:sz w:val="26"/>
          <w:szCs w:val="26"/>
        </w:rPr>
      </w:pPr>
    </w:p>
    <w:p w:rsidR="00B330DF" w:rsidRDefault="00B330DF" w:rsidP="00B330DF">
      <w:pPr>
        <w:jc w:val="center"/>
        <w:rPr>
          <w:sz w:val="26"/>
          <w:szCs w:val="26"/>
        </w:rPr>
      </w:pPr>
    </w:p>
    <w:p w:rsidR="00B330DF" w:rsidRDefault="00B330DF" w:rsidP="00B330DF">
      <w:pPr>
        <w:jc w:val="center"/>
        <w:rPr>
          <w:sz w:val="26"/>
          <w:szCs w:val="26"/>
        </w:rPr>
      </w:pPr>
    </w:p>
    <w:p w:rsidR="00B330DF" w:rsidRDefault="00B330DF" w:rsidP="00B330DF">
      <w:pPr>
        <w:jc w:val="center"/>
        <w:rPr>
          <w:sz w:val="26"/>
          <w:szCs w:val="26"/>
        </w:rPr>
      </w:pPr>
    </w:p>
    <w:p w:rsidR="00B330DF" w:rsidRDefault="00B330DF" w:rsidP="00B330DF">
      <w:pPr>
        <w:jc w:val="center"/>
        <w:rPr>
          <w:sz w:val="26"/>
          <w:szCs w:val="26"/>
        </w:rPr>
      </w:pPr>
    </w:p>
    <w:p w:rsidR="00B330DF" w:rsidRPr="00B330DF" w:rsidRDefault="00B330DF" w:rsidP="00B330DF">
      <w:pPr>
        <w:jc w:val="center"/>
        <w:rPr>
          <w:sz w:val="24"/>
          <w:szCs w:val="24"/>
        </w:rPr>
      </w:pPr>
      <w:r w:rsidRPr="00B330DF">
        <w:rPr>
          <w:noProof/>
          <w:sz w:val="24"/>
          <w:szCs w:val="24"/>
        </w:rPr>
        <w:lastRenderedPageBreak/>
        <w:drawing>
          <wp:inline distT="0" distB="0" distL="0" distR="0" wp14:anchorId="3654C982" wp14:editId="6DC35485">
            <wp:extent cx="409575" cy="49784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СОБРАНИЕ ПРЕДСТАВИТЕЛЕЙ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СЕЛЬСКОГО ПОСЕЛЕНИЯ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МОКША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sz w:val="24"/>
          <w:szCs w:val="24"/>
        </w:rPr>
        <w:t>МУНИЦИПАЛЬНОГО РАЙОНА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 xml:space="preserve"> БОЛЬШЕГЛУШИЦКИЙ       </w:t>
      </w:r>
    </w:p>
    <w:p w:rsidR="00B330DF" w:rsidRPr="00B330DF" w:rsidRDefault="00B330DF" w:rsidP="00B330DF">
      <w:pPr>
        <w:jc w:val="center"/>
        <w:rPr>
          <w:b/>
          <w:bCs/>
          <w:sz w:val="24"/>
          <w:szCs w:val="24"/>
        </w:rPr>
      </w:pPr>
      <w:r w:rsidRPr="00B330DF">
        <w:rPr>
          <w:b/>
          <w:bCs/>
          <w:sz w:val="24"/>
          <w:szCs w:val="24"/>
        </w:rPr>
        <w:t>САМАРСКОЙ ОБЛАСТИ</w:t>
      </w:r>
    </w:p>
    <w:p w:rsidR="00B330DF" w:rsidRPr="00B330DF" w:rsidRDefault="00B330DF" w:rsidP="00B330DF">
      <w:pPr>
        <w:jc w:val="center"/>
        <w:rPr>
          <w:b/>
          <w:bCs/>
          <w:spacing w:val="20"/>
          <w:sz w:val="24"/>
          <w:szCs w:val="24"/>
        </w:rPr>
      </w:pPr>
      <w:r w:rsidRPr="00B330DF">
        <w:rPr>
          <w:b/>
          <w:bCs/>
          <w:sz w:val="24"/>
          <w:szCs w:val="24"/>
        </w:rPr>
        <w:t>ЧЕТВЕРТОГО СОЗЫВА</w:t>
      </w:r>
      <w:r w:rsidRPr="00B330DF">
        <w:rPr>
          <w:b/>
          <w:bCs/>
          <w:spacing w:val="20"/>
          <w:sz w:val="24"/>
          <w:szCs w:val="24"/>
        </w:rPr>
        <w:t xml:space="preserve"> </w:t>
      </w:r>
    </w:p>
    <w:p w:rsidR="00B330DF" w:rsidRPr="00B330DF" w:rsidRDefault="00B330DF" w:rsidP="00B330DF">
      <w:pPr>
        <w:jc w:val="center"/>
        <w:rPr>
          <w:bCs/>
          <w:sz w:val="24"/>
          <w:szCs w:val="24"/>
        </w:rPr>
      </w:pPr>
      <w:r w:rsidRPr="00B330DF">
        <w:rPr>
          <w:b/>
          <w:bCs/>
          <w:spacing w:val="20"/>
          <w:sz w:val="24"/>
          <w:szCs w:val="24"/>
        </w:rPr>
        <w:t xml:space="preserve">РЕШЕНИЕ № 179                                                                            </w:t>
      </w:r>
    </w:p>
    <w:p w:rsidR="00B330DF" w:rsidRPr="00B330DF" w:rsidRDefault="00B330DF" w:rsidP="00B330DF">
      <w:pPr>
        <w:jc w:val="center"/>
        <w:rPr>
          <w:b/>
          <w:sz w:val="24"/>
          <w:szCs w:val="24"/>
        </w:rPr>
      </w:pPr>
      <w:r w:rsidRPr="00B330DF">
        <w:rPr>
          <w:b/>
          <w:sz w:val="24"/>
          <w:szCs w:val="24"/>
        </w:rPr>
        <w:t>от 06 мая   2024 года</w:t>
      </w:r>
    </w:p>
    <w:p w:rsidR="00B330DF" w:rsidRPr="00B330DF" w:rsidRDefault="00B330DF" w:rsidP="00B330DF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</w:p>
    <w:p w:rsidR="00B330DF" w:rsidRPr="00B330DF" w:rsidRDefault="00B330DF" w:rsidP="00B330DF">
      <w:pPr>
        <w:shd w:val="clear" w:color="auto" w:fill="FFFFFF"/>
        <w:ind w:firstLine="567"/>
        <w:jc w:val="center"/>
        <w:rPr>
          <w:color w:val="000000"/>
          <w:sz w:val="24"/>
          <w:szCs w:val="24"/>
        </w:rPr>
      </w:pPr>
    </w:p>
    <w:p w:rsidR="00B330DF" w:rsidRPr="00B330DF" w:rsidRDefault="00B330DF" w:rsidP="00B330DF">
      <w:pPr>
        <w:jc w:val="center"/>
        <w:rPr>
          <w:b/>
          <w:bCs/>
          <w:color w:val="000000"/>
          <w:sz w:val="24"/>
          <w:szCs w:val="24"/>
        </w:rPr>
      </w:pPr>
      <w:r w:rsidRPr="00B330DF">
        <w:rPr>
          <w:b/>
          <w:bCs/>
          <w:color w:val="000000"/>
          <w:sz w:val="24"/>
          <w:szCs w:val="24"/>
        </w:rPr>
        <w:t xml:space="preserve">О внесении изменений  </w:t>
      </w:r>
      <w:r w:rsidRPr="00B330DF">
        <w:rPr>
          <w:b/>
          <w:color w:val="000000"/>
          <w:sz w:val="24"/>
          <w:szCs w:val="24"/>
        </w:rPr>
        <w:t xml:space="preserve">в  Положение о муниципальном контроле на автомобильном  транспорте, городском наземном электрическом транспорте и в дорожном хозяйстве  в границах населенных пунктов  сельского поселения Мокша  муниципального района Большеглушицкий Самарской области, утвержденное Решением Собрания представителей  сельского поселения Мокша муниципального района Большеглушицкий Самарской области </w:t>
      </w:r>
      <w:r w:rsidRPr="00B330DF">
        <w:rPr>
          <w:b/>
          <w:bCs/>
          <w:color w:val="000000"/>
          <w:sz w:val="24"/>
          <w:szCs w:val="24"/>
        </w:rPr>
        <w:t xml:space="preserve"> </w:t>
      </w:r>
      <w:r w:rsidRPr="00B330DF">
        <w:rPr>
          <w:b/>
          <w:color w:val="000000"/>
          <w:sz w:val="24"/>
          <w:szCs w:val="24"/>
        </w:rPr>
        <w:t xml:space="preserve">от 20 сентября  2021 № 54» </w:t>
      </w:r>
      <w:r w:rsidRPr="00B330DF">
        <w:rPr>
          <w:b/>
          <w:bCs/>
          <w:color w:val="000000"/>
          <w:sz w:val="24"/>
          <w:szCs w:val="24"/>
        </w:rPr>
        <w:t xml:space="preserve"> </w:t>
      </w:r>
    </w:p>
    <w:p w:rsidR="00B330DF" w:rsidRPr="00B330DF" w:rsidRDefault="00B330DF" w:rsidP="00B330DF">
      <w:pPr>
        <w:jc w:val="center"/>
        <w:rPr>
          <w:b/>
          <w:color w:val="000000"/>
          <w:sz w:val="24"/>
          <w:szCs w:val="24"/>
        </w:rPr>
      </w:pPr>
    </w:p>
    <w:p w:rsidR="00B330DF" w:rsidRPr="00B330DF" w:rsidRDefault="00B330DF" w:rsidP="00B330DF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B330DF" w:rsidRPr="00B330DF" w:rsidRDefault="00B330DF" w:rsidP="00B330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Мокша муниципального района Большеглушицкий Самарской области</w:t>
      </w:r>
      <w:r w:rsidRPr="00B330DF">
        <w:rPr>
          <w:i/>
          <w:iCs/>
          <w:color w:val="000000"/>
          <w:sz w:val="24"/>
          <w:szCs w:val="24"/>
        </w:rPr>
        <w:t xml:space="preserve">, </w:t>
      </w:r>
      <w:r w:rsidRPr="00B330DF">
        <w:rPr>
          <w:color w:val="000000"/>
          <w:sz w:val="24"/>
          <w:szCs w:val="24"/>
        </w:rPr>
        <w:t xml:space="preserve">Собрание представителей </w:t>
      </w:r>
      <w:r w:rsidRPr="00B330DF">
        <w:rPr>
          <w:b/>
          <w:bCs/>
          <w:color w:val="000000"/>
          <w:sz w:val="24"/>
          <w:szCs w:val="24"/>
        </w:rPr>
        <w:t xml:space="preserve"> </w:t>
      </w:r>
      <w:r w:rsidRPr="00B330DF">
        <w:rPr>
          <w:bCs/>
          <w:color w:val="000000"/>
          <w:sz w:val="24"/>
          <w:szCs w:val="24"/>
        </w:rPr>
        <w:t>сельского поселения Мокша муниципального района Большеглушицкий Самарской области</w:t>
      </w:r>
    </w:p>
    <w:p w:rsidR="00B330DF" w:rsidRPr="00B330DF" w:rsidRDefault="00B330DF" w:rsidP="00B330D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B330DF" w:rsidRPr="00B330DF" w:rsidRDefault="00B330DF" w:rsidP="00B330D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B330DF" w:rsidRPr="00B330DF" w:rsidRDefault="00B330DF" w:rsidP="00B330D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330DF">
        <w:rPr>
          <w:color w:val="000000"/>
          <w:sz w:val="24"/>
          <w:szCs w:val="24"/>
        </w:rPr>
        <w:t>РЕШИЛО:</w:t>
      </w:r>
    </w:p>
    <w:p w:rsidR="00B330DF" w:rsidRPr="00B330DF" w:rsidRDefault="00B330DF" w:rsidP="00B330DF">
      <w:pPr>
        <w:jc w:val="both"/>
        <w:rPr>
          <w:bCs/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 xml:space="preserve">        1. Внести в  Положение о муниципальном контроле на автомобильном  транспорте, городском наземном электрическом транспорте и в дорожном хозяйстве  в границах населенных пунктов  сельского поселения Мокша  муниципального района Большеглушицкий Самарской области, утвержденное Решением Собрания представителей  сельского поселения Мокша муниципального района Большеглушицкий Самарской области </w:t>
      </w:r>
      <w:r w:rsidRPr="00B330DF">
        <w:rPr>
          <w:b/>
          <w:bCs/>
          <w:color w:val="000000"/>
          <w:sz w:val="24"/>
          <w:szCs w:val="24"/>
        </w:rPr>
        <w:t xml:space="preserve"> </w:t>
      </w:r>
      <w:r w:rsidRPr="00B330DF">
        <w:rPr>
          <w:color w:val="000000"/>
          <w:sz w:val="24"/>
          <w:szCs w:val="24"/>
        </w:rPr>
        <w:t xml:space="preserve">от 20 сентября  2021 № 54» </w:t>
      </w:r>
      <w:r w:rsidRPr="00B330DF">
        <w:rPr>
          <w:bCs/>
          <w:color w:val="000000"/>
          <w:sz w:val="24"/>
          <w:szCs w:val="24"/>
        </w:rPr>
        <w:t>(Вести сельского поселения Мокша, 2021, 22 сентября № 36(437),  (Вести сельского поселения Мокша, 2021, 16 декабря № 51(452),</w:t>
      </w:r>
      <w:r w:rsidRPr="00B330DF">
        <w:rPr>
          <w:b/>
          <w:bCs/>
          <w:color w:val="000000"/>
          <w:sz w:val="24"/>
          <w:szCs w:val="24"/>
        </w:rPr>
        <w:t xml:space="preserve"> </w:t>
      </w:r>
      <w:r w:rsidRPr="00B330DF">
        <w:rPr>
          <w:color w:val="000000"/>
          <w:sz w:val="24"/>
          <w:szCs w:val="24"/>
        </w:rPr>
        <w:t>(Вести сельского поселения Мокша, 2022, 16 февраля № 7(461) (Вести сельского поселения Мокша, 2023, 26 мая, № 19(521), (Вести сельского поселения Мокша, 2023, 26 мая, № 19(521)) следующие изменения:</w:t>
      </w:r>
    </w:p>
    <w:p w:rsidR="00B330DF" w:rsidRPr="00B330DF" w:rsidRDefault="00B330DF" w:rsidP="00B330DF">
      <w:pPr>
        <w:ind w:left="660"/>
        <w:jc w:val="both"/>
        <w:rPr>
          <w:bCs/>
          <w:color w:val="000000"/>
          <w:sz w:val="24"/>
          <w:szCs w:val="24"/>
        </w:rPr>
      </w:pPr>
    </w:p>
    <w:p w:rsidR="00B330DF" w:rsidRPr="00B330DF" w:rsidRDefault="00B330DF" w:rsidP="00B330DF">
      <w:pPr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1) пункт 4.6. Положения изложить с следующей редакции: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color w:val="000000"/>
          <w:sz w:val="24"/>
          <w:szCs w:val="24"/>
          <w:lang w:eastAsia="zh-CN"/>
        </w:rPr>
      </w:pPr>
      <w:r w:rsidRPr="00B330DF">
        <w:rPr>
          <w:rFonts w:eastAsia="Calibri"/>
          <w:color w:val="000000"/>
          <w:sz w:val="24"/>
          <w:szCs w:val="24"/>
          <w:lang w:eastAsia="zh-CN"/>
        </w:rPr>
        <w:t xml:space="preserve">«4.6. Жалоба на решение администрации, действия (бездействие) его должностных лиц подлежит рассмотрению в срок, не превышающий 20 рабочих дней со дня ее регистрации. 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color w:val="000000"/>
          <w:sz w:val="24"/>
          <w:szCs w:val="24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не более чем на 20 рабочих дней.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sz w:val="24"/>
          <w:szCs w:val="24"/>
          <w:lang w:eastAsia="zh-CN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sz w:val="24"/>
          <w:szCs w:val="24"/>
          <w:lang w:eastAsia="zh-CN"/>
        </w:rPr>
        <w:t xml:space="preserve">Уполномоченный на рассмотрение жалобы орган в срок не позднее двух рабочих </w:t>
      </w:r>
      <w:r w:rsidRPr="00B330DF">
        <w:rPr>
          <w:rFonts w:eastAsia="Calibri"/>
          <w:sz w:val="24"/>
          <w:szCs w:val="24"/>
          <w:lang w:eastAsia="zh-CN"/>
        </w:rPr>
        <w:lastRenderedPageBreak/>
        <w:t>дней со дня регистрации жалобы принимает решение: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sz w:val="24"/>
          <w:szCs w:val="24"/>
          <w:lang w:eastAsia="zh-CN"/>
        </w:rPr>
        <w:t>1) о приостановлении исполнения обжалуемого решения контрольного (надзорного) органа;</w:t>
      </w:r>
    </w:p>
    <w:p w:rsidR="00B330DF" w:rsidRPr="00B330DF" w:rsidRDefault="00B330DF" w:rsidP="00B330DF">
      <w:pPr>
        <w:suppressAutoHyphens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B330DF">
        <w:rPr>
          <w:rFonts w:eastAsia="Calibri"/>
          <w:sz w:val="24"/>
          <w:szCs w:val="24"/>
          <w:lang w:eastAsia="zh-CN"/>
        </w:rPr>
        <w:t>2) об отказе в приостановлении исполнения обжалуемого решения контрольного (надзорного) органа.</w:t>
      </w:r>
    </w:p>
    <w:p w:rsidR="00B330DF" w:rsidRPr="00B330DF" w:rsidRDefault="00B330DF" w:rsidP="00B330DF">
      <w:pPr>
        <w:rPr>
          <w:sz w:val="24"/>
          <w:szCs w:val="24"/>
        </w:rPr>
      </w:pPr>
      <w:r w:rsidRPr="00B330DF">
        <w:rPr>
          <w:rFonts w:eastAsia="Calibri"/>
          <w:sz w:val="24"/>
          <w:szCs w:val="24"/>
        </w:rPr>
        <w:t>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  <w:r w:rsidRPr="00B330DF">
        <w:rPr>
          <w:sz w:val="24"/>
          <w:szCs w:val="24"/>
        </w:rPr>
        <w:t>».</w:t>
      </w:r>
    </w:p>
    <w:p w:rsidR="00B330DF" w:rsidRPr="00B330DF" w:rsidRDefault="00B330DF" w:rsidP="00B330DF">
      <w:pPr>
        <w:ind w:firstLine="709"/>
        <w:jc w:val="both"/>
        <w:rPr>
          <w:color w:val="000000"/>
          <w:sz w:val="24"/>
          <w:szCs w:val="24"/>
        </w:rPr>
      </w:pPr>
      <w:r w:rsidRPr="00B330DF">
        <w:rPr>
          <w:color w:val="000000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330DF" w:rsidRPr="00B330DF" w:rsidRDefault="00B330DF" w:rsidP="00B330D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>Председатель Собрания представителей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  <w:bCs/>
        </w:rPr>
        <w:t>сельского</w:t>
      </w:r>
      <w:r w:rsidRPr="00B330DF">
        <w:rPr>
          <w:rFonts w:ascii="Times New Roman" w:hAnsi="Times New Roman"/>
        </w:rPr>
        <w:t xml:space="preserve"> поселения Мокша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>муниципального района Большеглушицкий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>Самарской области                                                                     В.М.Перепелкин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 xml:space="preserve">Глава </w:t>
      </w:r>
      <w:r w:rsidRPr="00B330DF">
        <w:rPr>
          <w:rFonts w:ascii="Times New Roman" w:hAnsi="Times New Roman"/>
          <w:bCs/>
        </w:rPr>
        <w:t>сельского</w:t>
      </w:r>
      <w:r w:rsidRPr="00B330DF">
        <w:rPr>
          <w:rFonts w:ascii="Times New Roman" w:hAnsi="Times New Roman"/>
        </w:rPr>
        <w:t xml:space="preserve"> поселения Мокша</w:t>
      </w:r>
    </w:p>
    <w:p w:rsidR="00B330DF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>муниципального района Большеглушицкий</w:t>
      </w:r>
    </w:p>
    <w:p w:rsidR="009A3986" w:rsidRPr="00B330DF" w:rsidRDefault="00B330DF" w:rsidP="00B330DF">
      <w:pPr>
        <w:pStyle w:val="aff4"/>
        <w:rPr>
          <w:rFonts w:ascii="Times New Roman" w:hAnsi="Times New Roman"/>
        </w:rPr>
      </w:pPr>
      <w:r w:rsidRPr="00B330DF">
        <w:rPr>
          <w:rFonts w:ascii="Times New Roman" w:hAnsi="Times New Roman"/>
        </w:rPr>
        <w:t xml:space="preserve">Самарской области                      </w:t>
      </w:r>
      <w:r w:rsidRPr="00B330DF">
        <w:rPr>
          <w:rFonts w:ascii="Times New Roman" w:hAnsi="Times New Roman"/>
        </w:rPr>
        <w:tab/>
      </w:r>
      <w:r w:rsidRPr="00B330DF">
        <w:rPr>
          <w:rFonts w:ascii="Times New Roman" w:hAnsi="Times New Roman"/>
        </w:rPr>
        <w:tab/>
        <w:t xml:space="preserve">                                О.А.Девяткин</w:t>
      </w:r>
      <w:bookmarkStart w:id="0" w:name="_GoBack"/>
      <w:bookmarkEnd w:id="0"/>
    </w:p>
    <w:p w:rsidR="009A3986" w:rsidRPr="001037BB" w:rsidRDefault="009A3986" w:rsidP="009A3986">
      <w:pPr>
        <w:pStyle w:val="aff4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>
      <w:pPr>
        <w:jc w:val="both"/>
      </w:pPr>
      <w:r w:rsidRPr="001037BB">
        <w:t xml:space="preserve">Издатель– Администрация сельского поселения Мокша муниципального района Большеглушицкий Самарской области. </w:t>
      </w:r>
    </w:p>
    <w:p w:rsidR="009A3986" w:rsidRPr="001037BB" w:rsidRDefault="009A3986" w:rsidP="009A3986">
      <w:pPr>
        <w:jc w:val="both"/>
      </w:pPr>
      <w:r w:rsidRPr="001037BB">
        <w:t>Редактор: Г.П. Киреева</w:t>
      </w:r>
    </w:p>
    <w:p w:rsidR="009A3986" w:rsidRPr="001037BB" w:rsidRDefault="009A3986" w:rsidP="009A3986">
      <w:pPr>
        <w:jc w:val="both"/>
      </w:pPr>
      <w:r w:rsidRPr="001037BB">
        <w:t>Адрес газеты «Вести сельского поселения Мокша»: 446193, Самарская область, Большеглушицкий район, с. Мокша, ул. Кавказская, 1.</w:t>
      </w:r>
    </w:p>
    <w:p w:rsidR="009A3986" w:rsidRPr="001037BB" w:rsidRDefault="009A3986" w:rsidP="009A3986">
      <w:pPr>
        <w:jc w:val="both"/>
      </w:pPr>
      <w:r w:rsidRPr="001037BB">
        <w:t xml:space="preserve">Электронный  адрес: </w:t>
      </w:r>
      <w:r w:rsidRPr="001037BB">
        <w:rPr>
          <w:lang w:val="en-US"/>
        </w:rPr>
        <w:t>spmokscha</w:t>
      </w:r>
      <w:r w:rsidRPr="001037BB">
        <w:t>@</w:t>
      </w:r>
      <w:r w:rsidRPr="001037BB">
        <w:rPr>
          <w:lang w:val="en-US"/>
        </w:rPr>
        <w:t>yandex</w:t>
      </w:r>
      <w:r w:rsidRPr="001037BB">
        <w:t>.</w:t>
      </w:r>
      <w:r w:rsidRPr="001037BB">
        <w:rPr>
          <w:lang w:val="en-US"/>
        </w:rPr>
        <w:t>ru</w:t>
      </w:r>
      <w:r w:rsidRPr="001037BB">
        <w:t>.</w:t>
      </w:r>
    </w:p>
    <w:p w:rsidR="009A3986" w:rsidRPr="001037BB" w:rsidRDefault="009A3986" w:rsidP="009A3986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9A3986" w:rsidRPr="001037BB" w:rsidRDefault="009A3986" w:rsidP="009A3986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9A3986" w:rsidRPr="001037BB" w:rsidRDefault="009A3986" w:rsidP="009A3986">
      <w:pPr>
        <w:jc w:val="both"/>
      </w:pPr>
      <w:r w:rsidRPr="001037BB">
        <w:t xml:space="preserve">Номер подписан в печать в </w:t>
      </w:r>
      <w:r w:rsidR="00B330DF">
        <w:t>09.00 час 07.05</w:t>
      </w:r>
      <w:r w:rsidRPr="001037BB">
        <w:t>.2024 г., тираж 100 экземпляров, «Бесплатно».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4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a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sz w:val="28"/>
          <w:szCs w:val="28"/>
        </w:rPr>
      </w:pPr>
    </w:p>
    <w:p w:rsidR="0051402C" w:rsidRDefault="0051402C" w:rsidP="0051402C">
      <w:pPr>
        <w:pStyle w:val="affa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4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10"/>
          <w:footerReference w:type="default" r:id="rId11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12"/>
          <w:footerReference w:type="default" r:id="rId13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b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20"/>
          <w:footerReference w:type="default" r:id="rId21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22"/>
          <w:headerReference w:type="default" r:id="rId23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E0" w:rsidRDefault="00F767E0">
      <w:r>
        <w:separator/>
      </w:r>
    </w:p>
  </w:endnote>
  <w:endnote w:type="continuationSeparator" w:id="0">
    <w:p w:rsidR="00F767E0" w:rsidRDefault="00F7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330DF">
      <w:rPr>
        <w:rStyle w:val="afa"/>
        <w:noProof/>
      </w:rPr>
      <w:t>1</w:t>
    </w:r>
    <w:r>
      <w:rPr>
        <w:rStyle w:val="afa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330DF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330DF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E0" w:rsidRDefault="00F767E0">
      <w:r>
        <w:separator/>
      </w:r>
    </w:p>
  </w:footnote>
  <w:footnote w:type="continuationSeparator" w:id="0">
    <w:p w:rsidR="00F767E0" w:rsidRDefault="00F7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330DF">
      <w:rPr>
        <w:rStyle w:val="afa"/>
        <w:noProof/>
      </w:rPr>
      <w:t>4</w:t>
    </w:r>
    <w:r>
      <w:rPr>
        <w:rStyle w:val="afa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2A1062"/>
    <w:multiLevelType w:val="hybridMultilevel"/>
    <w:tmpl w:val="413ABC3C"/>
    <w:lvl w:ilvl="0" w:tplc="0724399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7B0D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F6476"/>
    <w:multiLevelType w:val="hybridMultilevel"/>
    <w:tmpl w:val="216A5D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C5E82"/>
    <w:multiLevelType w:val="multilevel"/>
    <w:tmpl w:val="ED28DA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A0DB6"/>
    <w:multiLevelType w:val="multilevel"/>
    <w:tmpl w:val="69F68A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E4BA4"/>
    <w:multiLevelType w:val="multilevel"/>
    <w:tmpl w:val="D8B2CE32"/>
    <w:lvl w:ilvl="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12">
    <w:nsid w:val="32D42835"/>
    <w:multiLevelType w:val="multilevel"/>
    <w:tmpl w:val="59521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E87883"/>
    <w:multiLevelType w:val="hybridMultilevel"/>
    <w:tmpl w:val="CCF45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753E0"/>
    <w:multiLevelType w:val="hybridMultilevel"/>
    <w:tmpl w:val="06925E54"/>
    <w:lvl w:ilvl="0" w:tplc="60B8CAB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31CAA"/>
    <w:multiLevelType w:val="hybridMultilevel"/>
    <w:tmpl w:val="B2223846"/>
    <w:lvl w:ilvl="0" w:tplc="AB2435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6">
    <w:nsid w:val="385147ED"/>
    <w:multiLevelType w:val="hybridMultilevel"/>
    <w:tmpl w:val="FFE2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B1C39"/>
    <w:multiLevelType w:val="multilevel"/>
    <w:tmpl w:val="EF7050D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15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1F3D76"/>
    <w:multiLevelType w:val="multilevel"/>
    <w:tmpl w:val="4A5623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4">
    <w:nsid w:val="50865BD1"/>
    <w:multiLevelType w:val="hybridMultilevel"/>
    <w:tmpl w:val="384AC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7">
    <w:nsid w:val="65C9194E"/>
    <w:multiLevelType w:val="multilevel"/>
    <w:tmpl w:val="18B6514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99018A"/>
    <w:multiLevelType w:val="hybridMultilevel"/>
    <w:tmpl w:val="510233F6"/>
    <w:lvl w:ilvl="0" w:tplc="B9462C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624070"/>
    <w:multiLevelType w:val="hybridMultilevel"/>
    <w:tmpl w:val="674EB4CE"/>
    <w:lvl w:ilvl="0" w:tplc="EACE934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C5151"/>
    <w:multiLevelType w:val="multilevel"/>
    <w:tmpl w:val="C852AF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bCs/>
      </w:r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12"/>
  </w:num>
  <w:num w:numId="5">
    <w:abstractNumId w:val="7"/>
  </w:num>
  <w:num w:numId="6">
    <w:abstractNumId w:val="8"/>
  </w:num>
  <w:num w:numId="7">
    <w:abstractNumId w:val="17"/>
  </w:num>
  <w:num w:numId="8">
    <w:abstractNumId w:val="27"/>
  </w:num>
  <w:num w:numId="9">
    <w:abstractNumId w:val="21"/>
  </w:num>
  <w:num w:numId="10">
    <w:abstractNumId w:val="18"/>
  </w:num>
  <w:num w:numId="11">
    <w:abstractNumId w:val="10"/>
  </w:num>
  <w:num w:numId="12">
    <w:abstractNumId w:val="19"/>
  </w:num>
  <w:num w:numId="13">
    <w:abstractNumId w:val="5"/>
  </w:num>
  <w:num w:numId="14">
    <w:abstractNumId w:val="31"/>
  </w:num>
  <w:num w:numId="15">
    <w:abstractNumId w:val="4"/>
  </w:num>
  <w:num w:numId="16">
    <w:abstractNumId w:val="6"/>
  </w:num>
  <w:num w:numId="17">
    <w:abstractNumId w:val="30"/>
  </w:num>
  <w:num w:numId="18">
    <w:abstractNumId w:val="3"/>
  </w:num>
  <w:num w:numId="19">
    <w:abstractNumId w:val="14"/>
  </w:num>
  <w:num w:numId="20">
    <w:abstractNumId w:val="13"/>
  </w:num>
  <w:num w:numId="21">
    <w:abstractNumId w:val="28"/>
  </w:num>
  <w:num w:numId="22">
    <w:abstractNumId w:val="29"/>
  </w:num>
  <w:num w:numId="23">
    <w:abstractNumId w:val="20"/>
  </w:num>
  <w:num w:numId="24">
    <w:abstractNumId w:val="9"/>
  </w:num>
  <w:num w:numId="25">
    <w:abstractNumId w:val="24"/>
  </w:num>
  <w:num w:numId="26">
    <w:abstractNumId w:val="1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6C3"/>
    <w:rsid w:val="00547AFE"/>
    <w:rsid w:val="0055014F"/>
    <w:rsid w:val="00550E18"/>
    <w:rsid w:val="00551D02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6EE"/>
    <w:rsid w:val="00A1577F"/>
    <w:rsid w:val="00A15CF1"/>
    <w:rsid w:val="00A1613C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2B"/>
    <w:rsid w:val="00C57E1F"/>
    <w:rsid w:val="00C57EEC"/>
    <w:rsid w:val="00C57FC5"/>
    <w:rsid w:val="00C6070D"/>
    <w:rsid w:val="00C60A01"/>
    <w:rsid w:val="00C61E61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72A"/>
    <w:rsid w:val="00CD5D88"/>
    <w:rsid w:val="00CD6155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F94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6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b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8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9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a">
    <w:name w:val="page number"/>
    <w:rsid w:val="00362B3C"/>
  </w:style>
  <w:style w:type="paragraph" w:styleId="afb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c">
    <w:name w:val="Абзац"/>
    <w:basedOn w:val="a0"/>
    <w:link w:val="afd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e">
    <w:name w:val="annotation text"/>
    <w:basedOn w:val="a0"/>
    <w:link w:val="aff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">
    <w:name w:val="Текст примечания Знак"/>
    <w:link w:val="afe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0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0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1">
    <w:name w:val="annotation subject"/>
    <w:basedOn w:val="afe"/>
    <w:next w:val="afe"/>
    <w:link w:val="aff2"/>
    <w:uiPriority w:val="99"/>
    <w:unhideWhenUsed/>
    <w:rsid w:val="009730D8"/>
    <w:rPr>
      <w:b/>
      <w:bCs/>
    </w:rPr>
  </w:style>
  <w:style w:type="character" w:customStyle="1" w:styleId="aff2">
    <w:name w:val="Тема примечания Знак"/>
    <w:link w:val="aff1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rsid w:val="009730D8"/>
    <w:rPr>
      <w:rFonts w:ascii="Tahoma" w:hAnsi="Tahoma" w:cs="Tahoma"/>
      <w:sz w:val="16"/>
      <w:szCs w:val="16"/>
    </w:rPr>
  </w:style>
  <w:style w:type="paragraph" w:styleId="aff3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d">
    <w:name w:val="Абзац Знак"/>
    <w:link w:val="afc"/>
    <w:locked/>
    <w:rsid w:val="009730D8"/>
    <w:rPr>
      <w:sz w:val="24"/>
      <w:szCs w:val="24"/>
    </w:rPr>
  </w:style>
  <w:style w:type="paragraph" w:styleId="aff4">
    <w:name w:val="No Spacing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5">
    <w:name w:val="Ячейка таблицы Знак"/>
    <w:link w:val="aff6"/>
    <w:locked/>
    <w:rsid w:val="009730D8"/>
    <w:rPr>
      <w:rFonts w:ascii="Arial" w:hAnsi="Arial" w:cs="Arial"/>
      <w:szCs w:val="32"/>
      <w:lang w:eastAsia="ar-SA"/>
    </w:rPr>
  </w:style>
  <w:style w:type="paragraph" w:customStyle="1" w:styleId="aff6">
    <w:name w:val="Ячейка таблицы"/>
    <w:basedOn w:val="aff4"/>
    <w:link w:val="aff5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7">
    <w:name w:val="Стиль пункта схемы Знак"/>
    <w:link w:val="aff8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8">
    <w:name w:val="Стиль пункта схемы"/>
    <w:basedOn w:val="a0"/>
    <w:link w:val="aff7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9">
    <w:name w:val="annotation reference"/>
    <w:uiPriority w:val="99"/>
    <w:unhideWhenUsed/>
    <w:rsid w:val="009730D8"/>
    <w:rPr>
      <w:sz w:val="18"/>
      <w:szCs w:val="18"/>
    </w:rPr>
  </w:style>
  <w:style w:type="paragraph" w:styleId="affa">
    <w:name w:val="Subtitle"/>
    <w:basedOn w:val="a0"/>
    <w:next w:val="a0"/>
    <w:link w:val="affb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b">
    <w:name w:val="Подзаголовок Знак"/>
    <w:link w:val="affa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c">
    <w:name w:val="Strong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d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e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">
    <w:name w:val="Emphasis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0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1">
    <w:name w:val="Plain Text"/>
    <w:basedOn w:val="a0"/>
    <w:link w:val="afff2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2">
    <w:name w:val="Текст Знак"/>
    <w:link w:val="afff1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4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5">
    <w:name w:val="Основной стиль"/>
    <w:basedOn w:val="a0"/>
    <w:link w:val="afff6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6">
    <w:name w:val="Основной стиль Знак"/>
    <w:link w:val="afff5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7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9">
    <w:name w:val="footnote text"/>
    <w:basedOn w:val="a0"/>
    <w:link w:val="afffa"/>
    <w:uiPriority w:val="99"/>
    <w:rsid w:val="003250A9"/>
    <w:pPr>
      <w:widowControl/>
      <w:autoSpaceDE/>
      <w:autoSpaceDN/>
      <w:adjustRightInd/>
    </w:pPr>
  </w:style>
  <w:style w:type="character" w:customStyle="1" w:styleId="afffa">
    <w:name w:val="Текст сноски Знак"/>
    <w:basedOn w:val="a1"/>
    <w:link w:val="afff9"/>
    <w:uiPriority w:val="99"/>
    <w:rsid w:val="003250A9"/>
  </w:style>
  <w:style w:type="character" w:styleId="afffb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c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d">
    <w:name w:val="Символ нумерации"/>
    <w:rsid w:val="005C5203"/>
  </w:style>
  <w:style w:type="paragraph" w:customStyle="1" w:styleId="afffe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e"/>
    <w:next w:val="affa"/>
    <w:rsid w:val="005C5203"/>
  </w:style>
  <w:style w:type="paragraph" w:customStyle="1" w:styleId="affff0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1">
    <w:name w:val="Заголовок таблицы"/>
    <w:basedOn w:val="affff0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uiPriority w:val="99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2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3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3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4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5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6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b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F845-9A32-486F-A4C1-ACF74C6A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29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46</cp:revision>
  <cp:lastPrinted>2023-12-13T05:03:00Z</cp:lastPrinted>
  <dcterms:created xsi:type="dcterms:W3CDTF">2023-05-03T09:42:00Z</dcterms:created>
  <dcterms:modified xsi:type="dcterms:W3CDTF">2024-05-16T05:50:00Z</dcterms:modified>
</cp:coreProperties>
</file>