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31032C">
        <w:rPr>
          <w:b/>
          <w:sz w:val="28"/>
          <w:szCs w:val="28"/>
        </w:rPr>
        <w:t>45</w:t>
      </w:r>
      <w:r w:rsidRPr="00C04133">
        <w:rPr>
          <w:b/>
          <w:sz w:val="28"/>
          <w:szCs w:val="28"/>
        </w:rPr>
        <w:t>(</w:t>
      </w:r>
      <w:r w:rsidR="0031032C">
        <w:rPr>
          <w:b/>
          <w:sz w:val="28"/>
          <w:szCs w:val="28"/>
        </w:rPr>
        <w:t>547) от 08.12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31032C" w:rsidRPr="0031032C" w:rsidRDefault="0031032C" w:rsidP="0031032C">
      <w:pPr>
        <w:jc w:val="center"/>
        <w:rPr>
          <w:b/>
          <w:bCs/>
          <w:sz w:val="22"/>
          <w:szCs w:val="22"/>
        </w:rPr>
      </w:pPr>
      <w:r w:rsidRPr="0031032C">
        <w:rPr>
          <w:noProof/>
          <w:sz w:val="22"/>
          <w:szCs w:val="22"/>
        </w:rPr>
        <w:drawing>
          <wp:inline distT="0" distB="0" distL="0" distR="0" wp14:anchorId="08F9513D" wp14:editId="5FAE53C5">
            <wp:extent cx="323850" cy="409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2C" w:rsidRPr="0031032C" w:rsidRDefault="0031032C" w:rsidP="0031032C">
      <w:pPr>
        <w:jc w:val="center"/>
        <w:rPr>
          <w:b/>
          <w:bCs/>
          <w:sz w:val="22"/>
          <w:szCs w:val="22"/>
        </w:rPr>
      </w:pPr>
      <w:r w:rsidRPr="0031032C">
        <w:rPr>
          <w:b/>
          <w:bCs/>
          <w:sz w:val="22"/>
          <w:szCs w:val="22"/>
        </w:rPr>
        <w:t>СОБРАНИЕ ПРЕДСТАВИТЕЛЕЙ</w:t>
      </w:r>
    </w:p>
    <w:p w:rsidR="0031032C" w:rsidRPr="0031032C" w:rsidRDefault="0031032C" w:rsidP="0031032C">
      <w:pPr>
        <w:jc w:val="center"/>
        <w:rPr>
          <w:b/>
          <w:bCs/>
          <w:sz w:val="22"/>
          <w:szCs w:val="22"/>
        </w:rPr>
      </w:pPr>
      <w:r w:rsidRPr="0031032C">
        <w:rPr>
          <w:b/>
          <w:bCs/>
          <w:sz w:val="22"/>
          <w:szCs w:val="22"/>
        </w:rPr>
        <w:t>СЕЛЬСКОГО ПОСЕЛЕНИЯ</w:t>
      </w:r>
    </w:p>
    <w:p w:rsidR="0031032C" w:rsidRPr="0031032C" w:rsidRDefault="0031032C" w:rsidP="0031032C">
      <w:pPr>
        <w:jc w:val="center"/>
        <w:rPr>
          <w:b/>
          <w:bCs/>
          <w:sz w:val="22"/>
          <w:szCs w:val="22"/>
        </w:rPr>
      </w:pPr>
      <w:r w:rsidRPr="0031032C">
        <w:rPr>
          <w:b/>
          <w:bCs/>
          <w:sz w:val="22"/>
          <w:szCs w:val="22"/>
        </w:rPr>
        <w:t>МОКША</w:t>
      </w:r>
    </w:p>
    <w:p w:rsidR="0031032C" w:rsidRPr="0031032C" w:rsidRDefault="0031032C" w:rsidP="0031032C">
      <w:pPr>
        <w:pStyle w:val="6"/>
        <w:spacing w:before="0" w:after="0"/>
        <w:jc w:val="center"/>
        <w:rPr>
          <w:rFonts w:ascii="Times New Roman" w:hAnsi="Times New Roman"/>
          <w:lang w:val="ru-RU"/>
        </w:rPr>
      </w:pPr>
      <w:r w:rsidRPr="0031032C">
        <w:rPr>
          <w:rFonts w:ascii="Times New Roman" w:hAnsi="Times New Roman"/>
        </w:rPr>
        <w:t>МУНИЦИПАЛЬНОГО РАЙОНА</w:t>
      </w:r>
    </w:p>
    <w:p w:rsidR="0031032C" w:rsidRPr="0031032C" w:rsidRDefault="0031032C" w:rsidP="0031032C">
      <w:pPr>
        <w:jc w:val="center"/>
        <w:rPr>
          <w:b/>
          <w:bCs/>
          <w:sz w:val="22"/>
          <w:szCs w:val="22"/>
        </w:rPr>
      </w:pPr>
      <w:r w:rsidRPr="0031032C">
        <w:rPr>
          <w:b/>
          <w:bCs/>
          <w:sz w:val="22"/>
          <w:szCs w:val="22"/>
        </w:rPr>
        <w:t>БОЛЬШЕГЛУШИЦКИЙ</w:t>
      </w:r>
    </w:p>
    <w:p w:rsidR="0031032C" w:rsidRPr="0031032C" w:rsidRDefault="0031032C" w:rsidP="0031032C">
      <w:pPr>
        <w:jc w:val="center"/>
        <w:rPr>
          <w:b/>
          <w:bCs/>
          <w:sz w:val="22"/>
          <w:szCs w:val="22"/>
        </w:rPr>
      </w:pPr>
      <w:r w:rsidRPr="0031032C">
        <w:rPr>
          <w:b/>
          <w:bCs/>
          <w:sz w:val="22"/>
          <w:szCs w:val="22"/>
        </w:rPr>
        <w:t>САМАРСКОЙ ОБЛАСТИ</w:t>
      </w:r>
    </w:p>
    <w:p w:rsidR="0031032C" w:rsidRPr="0031032C" w:rsidRDefault="0031032C" w:rsidP="0031032C">
      <w:pPr>
        <w:jc w:val="center"/>
        <w:rPr>
          <w:b/>
          <w:bCs/>
          <w:sz w:val="22"/>
          <w:szCs w:val="22"/>
        </w:rPr>
      </w:pPr>
      <w:r w:rsidRPr="0031032C">
        <w:rPr>
          <w:b/>
          <w:bCs/>
          <w:sz w:val="22"/>
          <w:szCs w:val="22"/>
        </w:rPr>
        <w:t>ЧЕТВЕРТОГО СОЗЫВА</w:t>
      </w:r>
    </w:p>
    <w:p w:rsidR="0031032C" w:rsidRPr="0031032C" w:rsidRDefault="0031032C" w:rsidP="0031032C">
      <w:pPr>
        <w:jc w:val="center"/>
        <w:rPr>
          <w:b/>
          <w:bCs/>
          <w:sz w:val="22"/>
          <w:szCs w:val="22"/>
        </w:rPr>
      </w:pPr>
    </w:p>
    <w:p w:rsidR="0031032C" w:rsidRPr="0031032C" w:rsidRDefault="0031032C" w:rsidP="0031032C">
      <w:pPr>
        <w:jc w:val="center"/>
        <w:rPr>
          <w:b/>
          <w:bCs/>
          <w:sz w:val="22"/>
          <w:szCs w:val="22"/>
        </w:rPr>
      </w:pPr>
      <w:r w:rsidRPr="0031032C">
        <w:rPr>
          <w:b/>
          <w:bCs/>
          <w:sz w:val="22"/>
          <w:szCs w:val="22"/>
        </w:rPr>
        <w:t>РЕШЕНИЕ № 153</w:t>
      </w:r>
    </w:p>
    <w:p w:rsidR="0031032C" w:rsidRPr="0031032C" w:rsidRDefault="0031032C" w:rsidP="0031032C">
      <w:pPr>
        <w:jc w:val="center"/>
        <w:rPr>
          <w:b/>
          <w:sz w:val="22"/>
          <w:szCs w:val="22"/>
        </w:rPr>
      </w:pPr>
      <w:r w:rsidRPr="0031032C">
        <w:rPr>
          <w:b/>
          <w:sz w:val="22"/>
          <w:szCs w:val="22"/>
        </w:rPr>
        <w:t>от  07 декабря 2023 года</w:t>
      </w:r>
    </w:p>
    <w:p w:rsidR="0031032C" w:rsidRDefault="0031032C" w:rsidP="0031032C">
      <w:pPr>
        <w:jc w:val="center"/>
        <w:rPr>
          <w:b/>
          <w:sz w:val="28"/>
        </w:rPr>
      </w:pPr>
    </w:p>
    <w:p w:rsidR="0031032C" w:rsidRPr="0031032C" w:rsidRDefault="0031032C" w:rsidP="0031032C">
      <w:pPr>
        <w:rPr>
          <w:b/>
          <w:sz w:val="24"/>
          <w:szCs w:val="24"/>
        </w:rPr>
      </w:pPr>
      <w:r w:rsidRPr="0031032C">
        <w:rPr>
          <w:b/>
          <w:sz w:val="24"/>
          <w:szCs w:val="24"/>
        </w:rPr>
        <w:t>О бюджете сельского поселения Мокша</w:t>
      </w:r>
    </w:p>
    <w:p w:rsidR="0031032C" w:rsidRPr="0031032C" w:rsidRDefault="0031032C" w:rsidP="0031032C">
      <w:pPr>
        <w:rPr>
          <w:b/>
          <w:sz w:val="24"/>
          <w:szCs w:val="24"/>
        </w:rPr>
      </w:pPr>
      <w:r w:rsidRPr="0031032C">
        <w:rPr>
          <w:b/>
          <w:sz w:val="24"/>
          <w:szCs w:val="24"/>
        </w:rPr>
        <w:t>муниципального района</w:t>
      </w:r>
    </w:p>
    <w:p w:rsidR="0031032C" w:rsidRPr="0031032C" w:rsidRDefault="0031032C" w:rsidP="0031032C">
      <w:pPr>
        <w:rPr>
          <w:b/>
          <w:sz w:val="24"/>
          <w:szCs w:val="24"/>
        </w:rPr>
      </w:pPr>
      <w:r w:rsidRPr="0031032C">
        <w:rPr>
          <w:b/>
          <w:sz w:val="24"/>
          <w:szCs w:val="24"/>
        </w:rPr>
        <w:t>Большеглушицкий Самарской области</w:t>
      </w:r>
    </w:p>
    <w:p w:rsidR="0031032C" w:rsidRPr="0031032C" w:rsidRDefault="0031032C" w:rsidP="0031032C">
      <w:pPr>
        <w:rPr>
          <w:b/>
          <w:sz w:val="24"/>
          <w:szCs w:val="24"/>
        </w:rPr>
      </w:pPr>
      <w:r w:rsidRPr="0031032C">
        <w:rPr>
          <w:b/>
          <w:sz w:val="24"/>
          <w:szCs w:val="24"/>
        </w:rPr>
        <w:t>на 2024 год  и на плановый период 2025 и 2026 годов</w:t>
      </w:r>
    </w:p>
    <w:p w:rsidR="0031032C" w:rsidRPr="0031032C" w:rsidRDefault="0031032C" w:rsidP="0031032C">
      <w:pPr>
        <w:jc w:val="center"/>
        <w:rPr>
          <w:b/>
          <w:sz w:val="24"/>
          <w:szCs w:val="24"/>
        </w:rPr>
      </w:pPr>
    </w:p>
    <w:p w:rsidR="0031032C" w:rsidRPr="0031032C" w:rsidRDefault="0031032C" w:rsidP="0031032C">
      <w:pPr>
        <w:spacing w:before="120" w:after="120"/>
        <w:ind w:firstLine="708"/>
        <w:jc w:val="both"/>
        <w:rPr>
          <w:sz w:val="24"/>
          <w:szCs w:val="24"/>
        </w:rPr>
      </w:pPr>
      <w:r w:rsidRPr="0031032C">
        <w:rPr>
          <w:sz w:val="24"/>
          <w:szCs w:val="24"/>
        </w:rPr>
        <w:t>Руководствуясь Бюджетным кодексом Российской Федерации, Уставом сельского поселения Мокша</w:t>
      </w:r>
      <w:r w:rsidRPr="0031032C">
        <w:rPr>
          <w:b/>
          <w:sz w:val="24"/>
          <w:szCs w:val="24"/>
        </w:rPr>
        <w:t xml:space="preserve"> </w:t>
      </w:r>
      <w:r w:rsidRPr="0031032C">
        <w:rPr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Мокша</w:t>
      </w:r>
      <w:r w:rsidRPr="0031032C">
        <w:rPr>
          <w:b/>
          <w:sz w:val="24"/>
          <w:szCs w:val="24"/>
        </w:rPr>
        <w:t xml:space="preserve"> </w:t>
      </w:r>
      <w:r w:rsidRPr="0031032C">
        <w:rPr>
          <w:sz w:val="24"/>
          <w:szCs w:val="24"/>
        </w:rPr>
        <w:t xml:space="preserve">муниципального района Большеглушицкий Самарской области </w:t>
      </w:r>
    </w:p>
    <w:p w:rsidR="0031032C" w:rsidRPr="0031032C" w:rsidRDefault="0031032C" w:rsidP="0031032C">
      <w:pPr>
        <w:spacing w:before="120" w:after="120" w:line="360" w:lineRule="auto"/>
        <w:jc w:val="center"/>
        <w:rPr>
          <w:sz w:val="24"/>
          <w:szCs w:val="24"/>
        </w:rPr>
      </w:pPr>
      <w:r w:rsidRPr="0031032C">
        <w:rPr>
          <w:b/>
          <w:sz w:val="24"/>
          <w:szCs w:val="24"/>
        </w:rPr>
        <w:t>РЕШИЛО:</w:t>
      </w:r>
      <w:r w:rsidRPr="0031032C">
        <w:rPr>
          <w:sz w:val="24"/>
          <w:szCs w:val="24"/>
        </w:rPr>
        <w:t xml:space="preserve">              </w:t>
      </w:r>
    </w:p>
    <w:p w:rsidR="0031032C" w:rsidRPr="0031032C" w:rsidRDefault="0031032C" w:rsidP="0031032C">
      <w:pPr>
        <w:pStyle w:val="22"/>
        <w:ind w:right="-521"/>
        <w:rPr>
          <w:b/>
          <w:bCs/>
          <w:iCs/>
          <w:sz w:val="24"/>
          <w:szCs w:val="24"/>
        </w:rPr>
      </w:pPr>
      <w:r w:rsidRPr="0031032C">
        <w:rPr>
          <w:b/>
          <w:bCs/>
          <w:iCs/>
          <w:sz w:val="24"/>
          <w:szCs w:val="24"/>
        </w:rPr>
        <w:t xml:space="preserve">   Статья 1</w:t>
      </w:r>
    </w:p>
    <w:p w:rsidR="0031032C" w:rsidRPr="0031032C" w:rsidRDefault="0031032C" w:rsidP="0031032C">
      <w:pPr>
        <w:pStyle w:val="22"/>
        <w:ind w:right="-521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ab/>
        <w:t xml:space="preserve">Утвердить основные характеристики бюджета сельского поселения  Мокша муниципального района Большеглушицкий </w:t>
      </w:r>
      <w:r w:rsidRPr="0031032C">
        <w:rPr>
          <w:sz w:val="24"/>
          <w:szCs w:val="24"/>
        </w:rPr>
        <w:t>Самарской области</w:t>
      </w:r>
      <w:r w:rsidRPr="0031032C">
        <w:rPr>
          <w:bCs/>
          <w:iCs/>
          <w:sz w:val="24"/>
          <w:szCs w:val="24"/>
        </w:rPr>
        <w:t xml:space="preserve"> на 2024 год:</w:t>
      </w:r>
    </w:p>
    <w:p w:rsidR="0031032C" w:rsidRPr="0031032C" w:rsidRDefault="0031032C" w:rsidP="0031032C">
      <w:pPr>
        <w:pStyle w:val="22"/>
        <w:ind w:right="-521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ab/>
        <w:t>общий объём доходов –    12057,97   тыс. рублей;</w:t>
      </w:r>
    </w:p>
    <w:p w:rsidR="0031032C" w:rsidRPr="0031032C" w:rsidRDefault="0031032C" w:rsidP="0031032C">
      <w:pPr>
        <w:pStyle w:val="22"/>
        <w:ind w:right="-521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ab/>
        <w:t>общий объём расходов –   12057,97   тыс. рублей;</w:t>
      </w:r>
    </w:p>
    <w:p w:rsidR="0031032C" w:rsidRPr="0031032C" w:rsidRDefault="0031032C" w:rsidP="0031032C">
      <w:pPr>
        <w:pStyle w:val="22"/>
        <w:ind w:right="-521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 xml:space="preserve">        дефицит                          -            0   тыс. рублей.</w:t>
      </w:r>
    </w:p>
    <w:p w:rsidR="0031032C" w:rsidRPr="0031032C" w:rsidRDefault="0031032C" w:rsidP="0031032C">
      <w:pPr>
        <w:pStyle w:val="22"/>
        <w:ind w:right="-521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>Утвердить основные характеристики бюджета сельского поселения Мокша муниципального района Большеглушицкий</w:t>
      </w:r>
      <w:r w:rsidRPr="0031032C">
        <w:rPr>
          <w:sz w:val="24"/>
          <w:szCs w:val="24"/>
        </w:rPr>
        <w:t xml:space="preserve"> Самарской области</w:t>
      </w:r>
      <w:r w:rsidRPr="0031032C">
        <w:rPr>
          <w:bCs/>
          <w:iCs/>
          <w:sz w:val="24"/>
          <w:szCs w:val="24"/>
        </w:rPr>
        <w:t xml:space="preserve"> на плановый период 2025 года:</w:t>
      </w:r>
    </w:p>
    <w:p w:rsidR="0031032C" w:rsidRPr="0031032C" w:rsidRDefault="0031032C" w:rsidP="0031032C">
      <w:pPr>
        <w:pStyle w:val="22"/>
        <w:ind w:right="-521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>общий объём доходов – 12295,30   тыс. рублей;</w:t>
      </w:r>
    </w:p>
    <w:p w:rsidR="0031032C" w:rsidRPr="0031032C" w:rsidRDefault="0031032C" w:rsidP="0031032C">
      <w:pPr>
        <w:pStyle w:val="22"/>
        <w:ind w:right="-521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 xml:space="preserve">общий объём расходов –12295,30  тыс. рублей; </w:t>
      </w:r>
    </w:p>
    <w:p w:rsidR="0031032C" w:rsidRPr="0031032C" w:rsidRDefault="0031032C" w:rsidP="0031032C">
      <w:pPr>
        <w:pStyle w:val="22"/>
        <w:ind w:right="-521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lastRenderedPageBreak/>
        <w:t xml:space="preserve"> дефицит                                   0,00  тыс. рублей.</w:t>
      </w:r>
    </w:p>
    <w:p w:rsidR="0031032C" w:rsidRPr="0031032C" w:rsidRDefault="0031032C" w:rsidP="0031032C">
      <w:pPr>
        <w:pStyle w:val="22"/>
        <w:ind w:right="-521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 xml:space="preserve">Утвердить основные характеристики  бюджета сельского поселения Мокша муниципального района Большеглушицкий </w:t>
      </w:r>
      <w:r w:rsidRPr="0031032C">
        <w:rPr>
          <w:sz w:val="24"/>
          <w:szCs w:val="24"/>
        </w:rPr>
        <w:t xml:space="preserve">Самарской области </w:t>
      </w:r>
      <w:r w:rsidRPr="0031032C">
        <w:rPr>
          <w:bCs/>
          <w:iCs/>
          <w:sz w:val="24"/>
          <w:szCs w:val="24"/>
        </w:rPr>
        <w:t>на плановый период 2026 года:</w:t>
      </w:r>
    </w:p>
    <w:p w:rsidR="0031032C" w:rsidRPr="0031032C" w:rsidRDefault="0031032C" w:rsidP="0031032C">
      <w:pPr>
        <w:pStyle w:val="22"/>
        <w:ind w:right="-521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>общий объём доходов –  12584,52  тыс. рублей;</w:t>
      </w:r>
    </w:p>
    <w:p w:rsidR="0031032C" w:rsidRPr="0031032C" w:rsidRDefault="0031032C" w:rsidP="0031032C">
      <w:pPr>
        <w:pStyle w:val="22"/>
        <w:ind w:right="-521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ab/>
        <w:t>общий объём расходов – 12584,52  тыс. рублей;</w:t>
      </w:r>
    </w:p>
    <w:p w:rsidR="0031032C" w:rsidRPr="0031032C" w:rsidRDefault="0031032C" w:rsidP="0031032C">
      <w:pPr>
        <w:pStyle w:val="22"/>
        <w:ind w:right="-521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 xml:space="preserve">          дефицит                         -         0,00   тыс. рублей                              </w:t>
      </w:r>
    </w:p>
    <w:p w:rsidR="0031032C" w:rsidRPr="0031032C" w:rsidRDefault="0031032C" w:rsidP="0031032C">
      <w:pPr>
        <w:pStyle w:val="22"/>
        <w:ind w:right="-521" w:firstLine="708"/>
        <w:rPr>
          <w:b/>
          <w:bCs/>
          <w:iCs/>
          <w:sz w:val="24"/>
          <w:szCs w:val="24"/>
        </w:rPr>
      </w:pPr>
      <w:r w:rsidRPr="0031032C">
        <w:rPr>
          <w:b/>
          <w:bCs/>
          <w:iCs/>
          <w:sz w:val="24"/>
          <w:szCs w:val="24"/>
        </w:rPr>
        <w:t xml:space="preserve"> Статья 2</w:t>
      </w:r>
    </w:p>
    <w:p w:rsidR="0031032C" w:rsidRPr="0031032C" w:rsidRDefault="0031032C" w:rsidP="0031032C">
      <w:pPr>
        <w:pStyle w:val="22"/>
        <w:ind w:right="-521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>Утвердить общий объем условно утвержденных расходов:</w:t>
      </w:r>
    </w:p>
    <w:p w:rsidR="0031032C" w:rsidRPr="0031032C" w:rsidRDefault="0031032C" w:rsidP="0031032C">
      <w:pPr>
        <w:pStyle w:val="22"/>
        <w:ind w:right="-521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>на 2025 год –    307,38   тыс. рублей;</w:t>
      </w:r>
    </w:p>
    <w:p w:rsidR="0031032C" w:rsidRPr="0031032C" w:rsidRDefault="0031032C" w:rsidP="0031032C">
      <w:pPr>
        <w:pStyle w:val="22"/>
        <w:ind w:right="-521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>на 2026 год -     629,23   тыс. рублей</w:t>
      </w:r>
    </w:p>
    <w:p w:rsidR="0031032C" w:rsidRPr="0031032C" w:rsidRDefault="0031032C" w:rsidP="0031032C">
      <w:pPr>
        <w:pStyle w:val="22"/>
        <w:ind w:left="-180" w:right="-5"/>
        <w:rPr>
          <w:b/>
          <w:bCs/>
          <w:iCs/>
          <w:sz w:val="24"/>
          <w:szCs w:val="24"/>
        </w:rPr>
      </w:pPr>
      <w:r w:rsidRPr="0031032C">
        <w:rPr>
          <w:b/>
          <w:bCs/>
          <w:iCs/>
          <w:sz w:val="24"/>
          <w:szCs w:val="24"/>
        </w:rPr>
        <w:t xml:space="preserve">            Статья 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>Утвердить общий объём бюджетных ассигнований, направляемых на исполнение  публичных  нормативных  обязательств в размере: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 xml:space="preserve">на 2024 год – 0,00 тыс. рублей; 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>на 2025 год – 0,00 тыс. рублей;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>на 2026 год – 0,00 тыс. рублей;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b/>
          <w:bCs/>
          <w:iCs/>
          <w:sz w:val="24"/>
          <w:szCs w:val="24"/>
        </w:rPr>
      </w:pPr>
      <w:r w:rsidRPr="0031032C">
        <w:rPr>
          <w:b/>
          <w:bCs/>
          <w:iCs/>
          <w:sz w:val="24"/>
          <w:szCs w:val="24"/>
        </w:rPr>
        <w:t>Статья  4</w:t>
      </w:r>
    </w:p>
    <w:p w:rsidR="0031032C" w:rsidRPr="0031032C" w:rsidRDefault="0031032C" w:rsidP="0031032C">
      <w:pPr>
        <w:pStyle w:val="22"/>
        <w:widowControl/>
        <w:numPr>
          <w:ilvl w:val="0"/>
          <w:numId w:val="11"/>
        </w:numPr>
        <w:overflowPunct w:val="0"/>
        <w:spacing w:after="0" w:line="360" w:lineRule="auto"/>
        <w:ind w:right="99"/>
        <w:jc w:val="both"/>
        <w:textAlignment w:val="baseline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>Утвердить объём безвозмездных поступлений в доход местного бюджета в сумме: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 xml:space="preserve">  на 2024 год –  115,07 тыс. рублей;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 xml:space="preserve">  на 2025 год –  120,25 тыс. рублей;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 xml:space="preserve">  на 2026 год –  124,48 тыс. рублей.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bCs/>
          <w:iCs/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31032C">
        <w:rPr>
          <w:sz w:val="24"/>
          <w:szCs w:val="24"/>
        </w:rPr>
        <w:t xml:space="preserve">    </w:t>
      </w:r>
    </w:p>
    <w:p w:rsidR="0031032C" w:rsidRPr="0031032C" w:rsidRDefault="0031032C" w:rsidP="0031032C">
      <w:pPr>
        <w:pStyle w:val="22"/>
        <w:widowControl/>
        <w:numPr>
          <w:ilvl w:val="0"/>
          <w:numId w:val="11"/>
        </w:numPr>
        <w:overflowPunct w:val="0"/>
        <w:spacing w:after="0" w:line="360" w:lineRule="auto"/>
        <w:ind w:right="99"/>
        <w:jc w:val="both"/>
        <w:textAlignment w:val="baseline"/>
        <w:rPr>
          <w:sz w:val="24"/>
          <w:szCs w:val="24"/>
        </w:rPr>
      </w:pPr>
      <w:r w:rsidRPr="0031032C">
        <w:rPr>
          <w:sz w:val="24"/>
          <w:szCs w:val="24"/>
        </w:rPr>
        <w:t>Утвердить объём межбюджетных трансфертов, получаемых из областного  бюджета в сумме: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bCs/>
          <w:iCs/>
          <w:sz w:val="24"/>
          <w:szCs w:val="24"/>
        </w:rPr>
      </w:pPr>
      <w:r w:rsidRPr="0031032C">
        <w:rPr>
          <w:sz w:val="24"/>
          <w:szCs w:val="24"/>
        </w:rPr>
        <w:tab/>
        <w:t xml:space="preserve">на 2024 год – 115,07  тыс. </w:t>
      </w:r>
      <w:r w:rsidRPr="0031032C">
        <w:rPr>
          <w:bCs/>
          <w:iCs/>
          <w:sz w:val="24"/>
          <w:szCs w:val="24"/>
        </w:rPr>
        <w:t>рублей;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>на 2025 год – 120,25  тыс. рублей;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bCs/>
          <w:iCs/>
          <w:sz w:val="24"/>
          <w:szCs w:val="24"/>
        </w:rPr>
      </w:pPr>
      <w:r w:rsidRPr="0031032C">
        <w:rPr>
          <w:bCs/>
          <w:iCs/>
          <w:sz w:val="24"/>
          <w:szCs w:val="24"/>
        </w:rPr>
        <w:t>на 2026 год – 124,48  тыс. рублей.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lastRenderedPageBreak/>
        <w:t xml:space="preserve">         Утвердить объём межбюджетных трансфертов, получаемых из районного бюджета в сумме: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ab/>
        <w:t>на 2024 год   -   0,00 тыс. рублей;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ab/>
        <w:t>на 2025 год   -   0,00 тыс. рублей;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 xml:space="preserve">       на 2026 год   -    0,00 тыс. рублей.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 xml:space="preserve">        Утвердить объём межбюджетных трансфертов, предоставляемых из бюджета поселения бюджету муниципального  района в сумме: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ab/>
        <w:t>на 2024 год   -    1,10  тыс. рублей;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ab/>
        <w:t>на 2025 год   -    0,00  тыс. рублей;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ab/>
        <w:t>на 2026 год   -    0,00  тыс. рублей.</w:t>
      </w:r>
    </w:p>
    <w:p w:rsidR="0031032C" w:rsidRPr="0031032C" w:rsidRDefault="0031032C" w:rsidP="0031032C">
      <w:pPr>
        <w:pStyle w:val="22"/>
        <w:spacing w:line="360" w:lineRule="auto"/>
        <w:ind w:right="-5"/>
        <w:rPr>
          <w:b/>
          <w:sz w:val="24"/>
          <w:szCs w:val="24"/>
        </w:rPr>
      </w:pPr>
      <w:r w:rsidRPr="0031032C">
        <w:rPr>
          <w:b/>
          <w:sz w:val="24"/>
          <w:szCs w:val="24"/>
        </w:rPr>
        <w:t xml:space="preserve">        Статья 5</w:t>
      </w:r>
    </w:p>
    <w:p w:rsidR="0031032C" w:rsidRPr="0031032C" w:rsidRDefault="0031032C" w:rsidP="0031032C">
      <w:pPr>
        <w:pStyle w:val="22"/>
        <w:spacing w:line="360" w:lineRule="auto"/>
        <w:ind w:right="-5"/>
        <w:rPr>
          <w:sz w:val="24"/>
          <w:szCs w:val="24"/>
        </w:rPr>
      </w:pPr>
      <w:r w:rsidRPr="0031032C">
        <w:rPr>
          <w:sz w:val="24"/>
          <w:szCs w:val="24"/>
        </w:rPr>
        <w:t xml:space="preserve">     Образовать в расходной части бюджета сельского поселения Мокша  резервный фонд  Администрации сельского поселения Мокша муниципального района Большеглушицкий Самарской области»:</w:t>
      </w:r>
    </w:p>
    <w:p w:rsidR="0031032C" w:rsidRPr="0031032C" w:rsidRDefault="0031032C" w:rsidP="0031032C">
      <w:pPr>
        <w:pStyle w:val="22"/>
        <w:spacing w:line="360" w:lineRule="auto"/>
        <w:ind w:right="-5"/>
        <w:rPr>
          <w:sz w:val="24"/>
          <w:szCs w:val="24"/>
        </w:rPr>
      </w:pPr>
      <w:r w:rsidRPr="0031032C">
        <w:rPr>
          <w:sz w:val="24"/>
          <w:szCs w:val="24"/>
        </w:rPr>
        <w:t>в  2024 году в размере -  1,00  тыс. рублей;</w:t>
      </w:r>
    </w:p>
    <w:p w:rsidR="0031032C" w:rsidRPr="0031032C" w:rsidRDefault="0031032C" w:rsidP="0031032C">
      <w:pPr>
        <w:pStyle w:val="22"/>
        <w:spacing w:line="360" w:lineRule="auto"/>
        <w:ind w:right="-5"/>
        <w:rPr>
          <w:sz w:val="24"/>
          <w:szCs w:val="24"/>
        </w:rPr>
      </w:pPr>
      <w:r w:rsidRPr="0031032C">
        <w:rPr>
          <w:sz w:val="24"/>
          <w:szCs w:val="24"/>
        </w:rPr>
        <w:t>в 2025 году в размере -  1,00  тыс. рублей;</w:t>
      </w:r>
    </w:p>
    <w:p w:rsidR="0031032C" w:rsidRPr="0031032C" w:rsidRDefault="0031032C" w:rsidP="0031032C">
      <w:pPr>
        <w:pStyle w:val="22"/>
        <w:spacing w:line="360" w:lineRule="auto"/>
        <w:ind w:right="-5"/>
        <w:rPr>
          <w:sz w:val="24"/>
          <w:szCs w:val="24"/>
        </w:rPr>
      </w:pPr>
      <w:r w:rsidRPr="0031032C">
        <w:rPr>
          <w:sz w:val="24"/>
          <w:szCs w:val="24"/>
        </w:rPr>
        <w:t>в 2026 году в размере -  1,00  тыс. рублей;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b/>
          <w:sz w:val="24"/>
          <w:szCs w:val="24"/>
        </w:rPr>
      </w:pPr>
      <w:r w:rsidRPr="0031032C">
        <w:rPr>
          <w:b/>
          <w:sz w:val="24"/>
          <w:szCs w:val="24"/>
        </w:rPr>
        <w:t xml:space="preserve">        Статья 6</w:t>
      </w:r>
    </w:p>
    <w:p w:rsidR="0031032C" w:rsidRPr="0031032C" w:rsidRDefault="0031032C" w:rsidP="0031032C">
      <w:pPr>
        <w:pStyle w:val="22"/>
        <w:spacing w:line="360" w:lineRule="auto"/>
        <w:ind w:right="-521"/>
        <w:rPr>
          <w:sz w:val="24"/>
          <w:szCs w:val="24"/>
        </w:rPr>
      </w:pPr>
      <w:r w:rsidRPr="0031032C">
        <w:rPr>
          <w:sz w:val="24"/>
          <w:szCs w:val="24"/>
        </w:rPr>
        <w:t>Утвердить объём бюджетных ассигнований дорожного фонда сельского поселения Мокша муниципального района Большеглушицкий Самарской области:</w:t>
      </w:r>
    </w:p>
    <w:p w:rsidR="0031032C" w:rsidRPr="0031032C" w:rsidRDefault="0031032C" w:rsidP="0031032C">
      <w:pPr>
        <w:pStyle w:val="22"/>
        <w:spacing w:line="360" w:lineRule="auto"/>
        <w:ind w:right="-521"/>
        <w:rPr>
          <w:sz w:val="24"/>
          <w:szCs w:val="24"/>
        </w:rPr>
      </w:pPr>
      <w:r w:rsidRPr="0031032C">
        <w:rPr>
          <w:b/>
          <w:sz w:val="24"/>
          <w:szCs w:val="24"/>
        </w:rPr>
        <w:t xml:space="preserve">             </w:t>
      </w:r>
      <w:r w:rsidRPr="0031032C">
        <w:rPr>
          <w:sz w:val="24"/>
          <w:szCs w:val="24"/>
        </w:rPr>
        <w:t>в 2024 году – в сумме   697,16 тыс. рублей;</w:t>
      </w:r>
    </w:p>
    <w:p w:rsidR="0031032C" w:rsidRPr="0031032C" w:rsidRDefault="0031032C" w:rsidP="0031032C">
      <w:pPr>
        <w:pStyle w:val="22"/>
        <w:spacing w:line="360" w:lineRule="auto"/>
        <w:ind w:right="-521"/>
        <w:rPr>
          <w:sz w:val="24"/>
          <w:szCs w:val="24"/>
        </w:rPr>
      </w:pPr>
      <w:r w:rsidRPr="0031032C">
        <w:rPr>
          <w:sz w:val="24"/>
          <w:szCs w:val="24"/>
        </w:rPr>
        <w:t xml:space="preserve">             в 2025 году – в сумме   718,39 тыс. рублей;</w:t>
      </w:r>
    </w:p>
    <w:p w:rsidR="0031032C" w:rsidRPr="0031032C" w:rsidRDefault="0031032C" w:rsidP="0031032C">
      <w:pPr>
        <w:pStyle w:val="22"/>
        <w:spacing w:line="360" w:lineRule="auto"/>
        <w:ind w:right="-521"/>
        <w:rPr>
          <w:sz w:val="24"/>
          <w:szCs w:val="24"/>
        </w:rPr>
      </w:pPr>
      <w:r w:rsidRPr="0031032C">
        <w:rPr>
          <w:sz w:val="24"/>
          <w:szCs w:val="24"/>
        </w:rPr>
        <w:t xml:space="preserve">             в 2026  году – в сумме  734,93 тыс. рублей.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b/>
          <w:sz w:val="24"/>
          <w:szCs w:val="24"/>
        </w:rPr>
      </w:pPr>
      <w:r w:rsidRPr="0031032C">
        <w:rPr>
          <w:b/>
          <w:sz w:val="24"/>
          <w:szCs w:val="24"/>
        </w:rPr>
        <w:t xml:space="preserve">        Статья 7</w:t>
      </w:r>
    </w:p>
    <w:p w:rsidR="0031032C" w:rsidRPr="0031032C" w:rsidRDefault="0031032C" w:rsidP="0031032C">
      <w:pPr>
        <w:pStyle w:val="22"/>
        <w:spacing w:line="360" w:lineRule="auto"/>
        <w:ind w:right="-521"/>
        <w:rPr>
          <w:sz w:val="24"/>
          <w:szCs w:val="24"/>
        </w:rPr>
      </w:pPr>
      <w:r w:rsidRPr="0031032C">
        <w:rPr>
          <w:sz w:val="24"/>
          <w:szCs w:val="24"/>
        </w:rPr>
        <w:t xml:space="preserve">          Утвердить ведомственную структуру расходов бюджета сельского поселения Мокша муниципального района Большеглушицкий Самарской области» на 2024 год согласно  Приложению 1  к настоящему Решению:</w:t>
      </w:r>
    </w:p>
    <w:p w:rsidR="0031032C" w:rsidRPr="0031032C" w:rsidRDefault="0031032C" w:rsidP="0031032C">
      <w:pPr>
        <w:pStyle w:val="22"/>
        <w:spacing w:line="360" w:lineRule="auto"/>
        <w:ind w:left="502" w:right="-521"/>
        <w:rPr>
          <w:sz w:val="24"/>
          <w:szCs w:val="24"/>
        </w:rPr>
      </w:pPr>
      <w:r w:rsidRPr="0031032C">
        <w:rPr>
          <w:sz w:val="24"/>
          <w:szCs w:val="24"/>
        </w:rPr>
        <w:t xml:space="preserve"> Утвердить ведомственную структуру расходов бюджета сельского поселения Мокша муниципального района Большеглушицкий Самарской области на плановый период  2025 и 2026 годов согласно Приложению 2 к настоящему Решению.</w:t>
      </w:r>
    </w:p>
    <w:p w:rsidR="0031032C" w:rsidRPr="0031032C" w:rsidRDefault="0031032C" w:rsidP="0031032C">
      <w:pPr>
        <w:pStyle w:val="22"/>
        <w:spacing w:line="360" w:lineRule="auto"/>
        <w:ind w:right="-521"/>
        <w:rPr>
          <w:b/>
          <w:sz w:val="24"/>
          <w:szCs w:val="24"/>
        </w:rPr>
      </w:pPr>
      <w:r w:rsidRPr="0031032C">
        <w:rPr>
          <w:b/>
          <w:sz w:val="24"/>
          <w:szCs w:val="24"/>
        </w:rPr>
        <w:lastRenderedPageBreak/>
        <w:t xml:space="preserve">     Статья 8</w:t>
      </w:r>
    </w:p>
    <w:p w:rsidR="0031032C" w:rsidRPr="0031032C" w:rsidRDefault="0031032C" w:rsidP="0031032C">
      <w:pPr>
        <w:pStyle w:val="22"/>
        <w:spacing w:line="360" w:lineRule="auto"/>
        <w:ind w:right="-521"/>
        <w:rPr>
          <w:sz w:val="24"/>
          <w:szCs w:val="24"/>
        </w:rPr>
      </w:pPr>
      <w:r w:rsidRPr="0031032C">
        <w:rPr>
          <w:sz w:val="24"/>
          <w:szCs w:val="24"/>
        </w:rPr>
        <w:tab/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 группам (группам и подгруппам) видов </w:t>
      </w:r>
      <w:proofErr w:type="gramStart"/>
      <w:r w:rsidRPr="0031032C">
        <w:rPr>
          <w:sz w:val="24"/>
          <w:szCs w:val="24"/>
        </w:rPr>
        <w:t>расходов классификации расходов бюджета  сельского поселения</w:t>
      </w:r>
      <w:proofErr w:type="gramEnd"/>
      <w:r w:rsidRPr="0031032C">
        <w:rPr>
          <w:sz w:val="24"/>
          <w:szCs w:val="24"/>
        </w:rPr>
        <w:t xml:space="preserve"> Мокша муниципального района  Большеглушицкий Самарской области согласно Приложению 3 к настоящему Решению;</w:t>
      </w:r>
    </w:p>
    <w:p w:rsidR="0031032C" w:rsidRPr="0031032C" w:rsidRDefault="0031032C" w:rsidP="0031032C">
      <w:pPr>
        <w:pStyle w:val="22"/>
        <w:spacing w:line="360" w:lineRule="auto"/>
        <w:ind w:right="-521"/>
        <w:rPr>
          <w:sz w:val="24"/>
          <w:szCs w:val="24"/>
        </w:rPr>
      </w:pPr>
      <w:r w:rsidRPr="0031032C">
        <w:rPr>
          <w:sz w:val="24"/>
          <w:szCs w:val="24"/>
        </w:rPr>
        <w:t xml:space="preserve">       Утвердить распределение бюджетных ассигнований по целевым статьям (муниципальным программам и непрограммным направлениям деятельности) группам (группам и подгруппам) видов </w:t>
      </w:r>
      <w:proofErr w:type="gramStart"/>
      <w:r w:rsidRPr="0031032C">
        <w:rPr>
          <w:sz w:val="24"/>
          <w:szCs w:val="24"/>
        </w:rPr>
        <w:t>расходов классификации расходов бюджета  сельского поселения</w:t>
      </w:r>
      <w:proofErr w:type="gramEnd"/>
      <w:r w:rsidRPr="0031032C">
        <w:rPr>
          <w:sz w:val="24"/>
          <w:szCs w:val="24"/>
        </w:rPr>
        <w:t xml:space="preserve"> Мокша муниципального района  Большеглушицкий Самарской области на плановый период 2025 и 2026 годов согласно  Приложению 4 к настоящему Решению.</w:t>
      </w:r>
    </w:p>
    <w:p w:rsidR="0031032C" w:rsidRPr="0031032C" w:rsidRDefault="0031032C" w:rsidP="0031032C">
      <w:pPr>
        <w:pStyle w:val="22"/>
        <w:spacing w:line="360" w:lineRule="auto"/>
        <w:ind w:right="-521"/>
        <w:rPr>
          <w:b/>
          <w:bCs/>
          <w:iCs/>
          <w:sz w:val="24"/>
          <w:szCs w:val="24"/>
        </w:rPr>
      </w:pPr>
      <w:r w:rsidRPr="0031032C">
        <w:rPr>
          <w:b/>
          <w:sz w:val="24"/>
          <w:szCs w:val="24"/>
        </w:rPr>
        <w:t xml:space="preserve">       Статья </w:t>
      </w:r>
      <w:r w:rsidRPr="0031032C">
        <w:rPr>
          <w:b/>
          <w:bCs/>
          <w:iCs/>
          <w:sz w:val="24"/>
          <w:szCs w:val="24"/>
        </w:rPr>
        <w:t xml:space="preserve">   9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>1</w:t>
      </w:r>
      <w:r w:rsidRPr="0031032C">
        <w:rPr>
          <w:b/>
          <w:sz w:val="24"/>
          <w:szCs w:val="24"/>
        </w:rPr>
        <w:t>.</w:t>
      </w:r>
      <w:r w:rsidRPr="0031032C">
        <w:rPr>
          <w:b/>
          <w:sz w:val="24"/>
          <w:szCs w:val="24"/>
        </w:rPr>
        <w:tab/>
      </w:r>
      <w:proofErr w:type="gramStart"/>
      <w:r w:rsidRPr="0031032C">
        <w:rPr>
          <w:sz w:val="24"/>
          <w:szCs w:val="24"/>
        </w:rPr>
        <w:t>Установить верхний предел муниципального внутреннего долга</w:t>
      </w:r>
      <w:r w:rsidRPr="0031032C">
        <w:rPr>
          <w:b/>
          <w:sz w:val="24"/>
          <w:szCs w:val="24"/>
        </w:rPr>
        <w:t xml:space="preserve">  </w:t>
      </w:r>
      <w:r w:rsidRPr="0031032C">
        <w:rPr>
          <w:b/>
          <w:sz w:val="24"/>
          <w:szCs w:val="24"/>
        </w:rPr>
        <w:tab/>
      </w:r>
      <w:r w:rsidRPr="0031032C">
        <w:rPr>
          <w:sz w:val="24"/>
          <w:szCs w:val="24"/>
        </w:rPr>
        <w:t>на 1 января 2025 года – в сумме  0,00 тыс. рублей, в том числе верхний предел долга по муниципальным гарантиям в сумме  0,00  тыс. рублей;</w:t>
      </w:r>
      <w:proofErr w:type="gramEnd"/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 xml:space="preserve">         на 1 января 2026 года – в сумме  0,00 тыс. рублей, в том числе верхний предел долга по муниципальным гарантиям в сумме  0,00 тыс. рублей;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 xml:space="preserve">        на 1 января 2027 года – в сумме 0,00 тыс. рублей, в том числе верхний предел долга по муниципальным гарантиям в сумме  0,00  тыс. рублей.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>2.</w:t>
      </w:r>
      <w:r w:rsidRPr="0031032C">
        <w:rPr>
          <w:sz w:val="24"/>
          <w:szCs w:val="24"/>
        </w:rPr>
        <w:tab/>
        <w:t xml:space="preserve">Установить  объёмы расходов на обслуживание муниципального долга: 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ab/>
        <w:t>в 2024 году - в сумме     0,00  тыс. рублей;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ab/>
        <w:t>в 2025 году - в сумме     0,00  тыс. рублей;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ab/>
        <w:t>в 2026 году - в сумме     0,00  тыс. рублей.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b/>
          <w:sz w:val="24"/>
          <w:szCs w:val="24"/>
        </w:rPr>
      </w:pPr>
      <w:r w:rsidRPr="0031032C">
        <w:rPr>
          <w:b/>
          <w:bCs/>
          <w:iCs/>
          <w:sz w:val="24"/>
          <w:szCs w:val="24"/>
        </w:rPr>
        <w:t xml:space="preserve">      Статья 10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ab/>
        <w:t>Утвердить источники внутреннего финансирования дефицита  бюджета сельского поселения Мокша муниципального района Большеглушицкий Самарской области на 2024  год согласно  Приложению 5 к настоящему Решению.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ab/>
        <w:t>Утвердить источники внутреннего финансирования дефицита  бюджета сельского поселения Мокша муниципального района Большеглушицкий Самарской области на плановый период 2025 и 2026 годов согласно  Приложению 6 к настоящему Решению.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b/>
          <w:sz w:val="24"/>
          <w:szCs w:val="24"/>
        </w:rPr>
      </w:pPr>
      <w:r w:rsidRPr="0031032C">
        <w:rPr>
          <w:b/>
          <w:bCs/>
          <w:iCs/>
          <w:sz w:val="24"/>
          <w:szCs w:val="24"/>
        </w:rPr>
        <w:lastRenderedPageBreak/>
        <w:t>Статья 11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sz w:val="24"/>
          <w:szCs w:val="24"/>
        </w:rPr>
      </w:pPr>
      <w:r w:rsidRPr="0031032C">
        <w:rPr>
          <w:sz w:val="24"/>
          <w:szCs w:val="24"/>
        </w:rPr>
        <w:t xml:space="preserve"> Утвердить программу муниципальных внутренних заимствований сельского поселения Мокша муниципального района Большеглушицкий Самарской области  на 2024 год и на плановый период 2025 и 2026 годов согласно Приложению 7 к настоящему Решению.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sz w:val="24"/>
          <w:szCs w:val="24"/>
        </w:rPr>
      </w:pPr>
      <w:r w:rsidRPr="0031032C">
        <w:rPr>
          <w:b/>
          <w:bCs/>
          <w:iCs/>
          <w:sz w:val="24"/>
          <w:szCs w:val="24"/>
        </w:rPr>
        <w:t xml:space="preserve">Статья 12 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sz w:val="24"/>
          <w:szCs w:val="24"/>
        </w:rPr>
      </w:pPr>
      <w:r w:rsidRPr="0031032C">
        <w:rPr>
          <w:sz w:val="24"/>
          <w:szCs w:val="24"/>
        </w:rPr>
        <w:t>Утвердить программу муниципальных гарантий сельского поселения  Мокша  муниципального района Большеглушицкий Самарской области на 2024 и на плановый период 2025 и 2026 годов согласно Приложению 8 к настоящему Решению.</w:t>
      </w:r>
    </w:p>
    <w:p w:rsidR="0031032C" w:rsidRPr="0031032C" w:rsidRDefault="0031032C" w:rsidP="0031032C">
      <w:pPr>
        <w:pStyle w:val="22"/>
        <w:spacing w:line="360" w:lineRule="auto"/>
        <w:ind w:right="99" w:firstLine="708"/>
        <w:rPr>
          <w:b/>
          <w:bCs/>
          <w:iCs/>
          <w:sz w:val="24"/>
          <w:szCs w:val="24"/>
        </w:rPr>
      </w:pPr>
      <w:r w:rsidRPr="0031032C">
        <w:rPr>
          <w:b/>
          <w:bCs/>
          <w:iCs/>
          <w:sz w:val="24"/>
          <w:szCs w:val="24"/>
        </w:rPr>
        <w:t>Статья  13</w:t>
      </w:r>
    </w:p>
    <w:p w:rsidR="0031032C" w:rsidRDefault="0031032C" w:rsidP="0031032C">
      <w:pPr>
        <w:pStyle w:val="22"/>
        <w:widowControl/>
        <w:overflowPunct w:val="0"/>
        <w:spacing w:after="0" w:line="360" w:lineRule="auto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31032C">
        <w:rPr>
          <w:sz w:val="24"/>
          <w:szCs w:val="24"/>
        </w:rPr>
        <w:t>Установить, что в 2024 году Муниципальным Учреждением Финансовым управлением администрации муниципального района  Большеглушицкий Самарской области в случаях, предусмотренных частью 2 настоящей статьи,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Мокша муниципального района  Большеглушицкий Самарской области, в порядке, установленном администрацией сельского поселения Мокша муниципального района  Большеглушицкий Самарской</w:t>
      </w:r>
      <w:proofErr w:type="gramEnd"/>
      <w:r w:rsidRPr="0031032C">
        <w:rPr>
          <w:sz w:val="24"/>
          <w:szCs w:val="24"/>
        </w:rPr>
        <w:t xml:space="preserve"> области.</w:t>
      </w:r>
    </w:p>
    <w:p w:rsidR="0031032C" w:rsidRPr="0031032C" w:rsidRDefault="0031032C" w:rsidP="0031032C">
      <w:pPr>
        <w:pStyle w:val="22"/>
        <w:widowControl/>
        <w:overflowPunct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31032C">
        <w:rPr>
          <w:sz w:val="24"/>
          <w:szCs w:val="24"/>
        </w:rPr>
        <w:t>2. Установить, что в 2024 году казначейскому сопровождению подлежат:</w:t>
      </w:r>
    </w:p>
    <w:p w:rsidR="0031032C" w:rsidRPr="0031032C" w:rsidRDefault="0031032C" w:rsidP="0031032C">
      <w:pPr>
        <w:pStyle w:val="22"/>
        <w:spacing w:line="360" w:lineRule="auto"/>
        <w:rPr>
          <w:sz w:val="24"/>
          <w:szCs w:val="24"/>
        </w:rPr>
      </w:pPr>
      <w:proofErr w:type="gramStart"/>
      <w:r w:rsidRPr="0031032C">
        <w:rPr>
          <w:sz w:val="24"/>
          <w:szCs w:val="24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Мокша муниципального района  Большеглушицкий Самарской области, заключенные в 2024 году на сумму 100 000 тыс. рублей и более, если условиями данных муниципальных  контрактов предусмотрены авансовые платежи;</w:t>
      </w:r>
      <w:proofErr w:type="gramEnd"/>
    </w:p>
    <w:p w:rsidR="0031032C" w:rsidRPr="0031032C" w:rsidRDefault="0031032C" w:rsidP="0031032C">
      <w:pPr>
        <w:pStyle w:val="22"/>
        <w:spacing w:line="360" w:lineRule="auto"/>
        <w:rPr>
          <w:sz w:val="24"/>
          <w:szCs w:val="24"/>
        </w:rPr>
      </w:pPr>
      <w:r w:rsidRPr="0031032C">
        <w:rPr>
          <w:sz w:val="24"/>
          <w:szCs w:val="24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50 000 тыс. рублей и более в рамках исполнения муниципальных контрактов, указанных в абзаце втором настоящей части.</w:t>
      </w:r>
    </w:p>
    <w:p w:rsidR="0031032C" w:rsidRPr="0031032C" w:rsidRDefault="0031032C" w:rsidP="0031032C">
      <w:pPr>
        <w:pStyle w:val="22"/>
        <w:spacing w:line="360" w:lineRule="auto"/>
        <w:rPr>
          <w:sz w:val="24"/>
          <w:szCs w:val="24"/>
        </w:rPr>
      </w:pPr>
      <w:r w:rsidRPr="0031032C">
        <w:rPr>
          <w:sz w:val="24"/>
          <w:szCs w:val="24"/>
        </w:rPr>
        <w:t>3. Положения части 2 настоящей статьи не распространяются на средства,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</w:t>
      </w:r>
      <w:proofErr w:type="gramStart"/>
      <w:r w:rsidRPr="0031032C">
        <w:rPr>
          <w:sz w:val="24"/>
          <w:szCs w:val="24"/>
        </w:rPr>
        <w:t>.»;</w:t>
      </w:r>
      <w:proofErr w:type="gramEnd"/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lastRenderedPageBreak/>
        <w:t xml:space="preserve"> </w:t>
      </w:r>
      <w:r w:rsidRPr="0031032C">
        <w:rPr>
          <w:b/>
          <w:bCs/>
          <w:iCs/>
          <w:sz w:val="24"/>
          <w:szCs w:val="24"/>
        </w:rPr>
        <w:t xml:space="preserve">       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b/>
          <w:sz w:val="24"/>
          <w:szCs w:val="24"/>
        </w:rPr>
      </w:pPr>
      <w:r w:rsidRPr="0031032C">
        <w:rPr>
          <w:sz w:val="24"/>
          <w:szCs w:val="24"/>
        </w:rPr>
        <w:tab/>
      </w:r>
      <w:r w:rsidRPr="0031032C">
        <w:rPr>
          <w:b/>
          <w:sz w:val="24"/>
          <w:szCs w:val="24"/>
        </w:rPr>
        <w:t>Статья 14</w:t>
      </w:r>
    </w:p>
    <w:p w:rsidR="0031032C" w:rsidRPr="0031032C" w:rsidRDefault="0031032C" w:rsidP="0031032C">
      <w:pPr>
        <w:pStyle w:val="22"/>
        <w:widowControl/>
        <w:numPr>
          <w:ilvl w:val="0"/>
          <w:numId w:val="12"/>
        </w:numPr>
        <w:overflowPunct w:val="0"/>
        <w:spacing w:after="0" w:line="360" w:lineRule="auto"/>
        <w:ind w:right="99"/>
        <w:jc w:val="both"/>
        <w:textAlignment w:val="baseline"/>
        <w:rPr>
          <w:sz w:val="24"/>
          <w:szCs w:val="24"/>
        </w:rPr>
      </w:pPr>
      <w:r w:rsidRPr="0031032C">
        <w:rPr>
          <w:sz w:val="24"/>
          <w:szCs w:val="24"/>
        </w:rPr>
        <w:t>Настоящее Решение вступает в силу с 1 января 2024 года и действует по 31 декабря 2026 года.</w:t>
      </w:r>
    </w:p>
    <w:p w:rsidR="0031032C" w:rsidRPr="0031032C" w:rsidRDefault="0031032C" w:rsidP="0031032C">
      <w:pPr>
        <w:widowControl/>
        <w:numPr>
          <w:ilvl w:val="0"/>
          <w:numId w:val="12"/>
        </w:numPr>
        <w:overflowPunct w:val="0"/>
        <w:spacing w:before="120" w:after="120"/>
        <w:jc w:val="both"/>
        <w:textAlignment w:val="baseline"/>
        <w:rPr>
          <w:sz w:val="24"/>
          <w:szCs w:val="24"/>
        </w:rPr>
      </w:pPr>
      <w:r w:rsidRPr="0031032C">
        <w:rPr>
          <w:sz w:val="24"/>
          <w:szCs w:val="24"/>
        </w:rPr>
        <w:t>Со дня вступления в силу настоящего Решения признать утратившим силу Решение Собрания представителей сельского поселения Мокша</w:t>
      </w:r>
      <w:r w:rsidRPr="0031032C">
        <w:rPr>
          <w:b/>
          <w:sz w:val="24"/>
          <w:szCs w:val="24"/>
        </w:rPr>
        <w:t xml:space="preserve"> </w:t>
      </w:r>
      <w:r w:rsidRPr="0031032C">
        <w:rPr>
          <w:sz w:val="24"/>
          <w:szCs w:val="24"/>
        </w:rPr>
        <w:t>муниципального района Большеглушицкий Самарской области № 113 от 13 декабря 2022 года о бюджете на 2023 год и на плановый период 2024 и 2025 годов.</w:t>
      </w:r>
    </w:p>
    <w:p w:rsidR="0031032C" w:rsidRPr="0031032C" w:rsidRDefault="0031032C" w:rsidP="0031032C">
      <w:pPr>
        <w:widowControl/>
        <w:numPr>
          <w:ilvl w:val="0"/>
          <w:numId w:val="12"/>
        </w:numPr>
        <w:overflowPunct w:val="0"/>
        <w:spacing w:before="120" w:after="120"/>
        <w:jc w:val="both"/>
        <w:textAlignment w:val="baseline"/>
        <w:rPr>
          <w:sz w:val="24"/>
          <w:szCs w:val="24"/>
        </w:rPr>
      </w:pPr>
      <w:r w:rsidRPr="0031032C">
        <w:rPr>
          <w:sz w:val="24"/>
          <w:szCs w:val="24"/>
        </w:rPr>
        <w:t xml:space="preserve">Направить настоящее Решение  </w:t>
      </w:r>
      <w:r w:rsidRPr="0031032C">
        <w:rPr>
          <w:bCs/>
          <w:sz w:val="24"/>
          <w:szCs w:val="24"/>
        </w:rPr>
        <w:t>главе</w:t>
      </w:r>
      <w:r w:rsidRPr="0031032C">
        <w:rPr>
          <w:sz w:val="24"/>
          <w:szCs w:val="24"/>
        </w:rPr>
        <w:t xml:space="preserve"> сельского поселения Мокша муниципального района Большеглушицкий Самарской области для подписания и официального опубликования.</w:t>
      </w:r>
    </w:p>
    <w:p w:rsidR="0031032C" w:rsidRPr="0031032C" w:rsidRDefault="0031032C" w:rsidP="0031032C">
      <w:pPr>
        <w:pStyle w:val="22"/>
        <w:ind w:right="99" w:firstLine="708"/>
        <w:rPr>
          <w:b/>
          <w:sz w:val="24"/>
          <w:szCs w:val="24"/>
        </w:rPr>
      </w:pP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 xml:space="preserve">Председатель Собрания представителей 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>сельского поселения Мокша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>муниципального района  Большеглушицкий</w:t>
      </w:r>
    </w:p>
    <w:p w:rsidR="0031032C" w:rsidRPr="0031032C" w:rsidRDefault="0031032C" w:rsidP="0031032C">
      <w:pPr>
        <w:ind w:left="-180" w:right="-5"/>
        <w:jc w:val="both"/>
        <w:rPr>
          <w:sz w:val="24"/>
          <w:szCs w:val="24"/>
        </w:rPr>
      </w:pPr>
      <w:r w:rsidRPr="003103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31032C">
        <w:rPr>
          <w:sz w:val="24"/>
          <w:szCs w:val="24"/>
        </w:rPr>
        <w:t xml:space="preserve">Самарской области                                                               В.М. Перепелкин </w:t>
      </w:r>
    </w:p>
    <w:p w:rsidR="0031032C" w:rsidRPr="0031032C" w:rsidRDefault="0031032C" w:rsidP="0031032C">
      <w:pPr>
        <w:ind w:left="-180" w:right="-5"/>
        <w:jc w:val="both"/>
        <w:rPr>
          <w:b/>
          <w:sz w:val="24"/>
          <w:szCs w:val="24"/>
        </w:rPr>
      </w:pPr>
    </w:p>
    <w:p w:rsidR="0031032C" w:rsidRPr="0031032C" w:rsidRDefault="0031032C" w:rsidP="0031032C">
      <w:pPr>
        <w:ind w:left="-180" w:right="-5"/>
        <w:jc w:val="both"/>
        <w:rPr>
          <w:b/>
          <w:sz w:val="24"/>
          <w:szCs w:val="24"/>
        </w:rPr>
      </w:pP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 xml:space="preserve"> </w:t>
      </w:r>
      <w:proofErr w:type="spellStart"/>
      <w:r w:rsidRPr="0031032C">
        <w:rPr>
          <w:sz w:val="24"/>
          <w:szCs w:val="24"/>
        </w:rPr>
        <w:t>И.о</w:t>
      </w:r>
      <w:proofErr w:type="spellEnd"/>
      <w:r w:rsidRPr="0031032C">
        <w:rPr>
          <w:sz w:val="24"/>
          <w:szCs w:val="24"/>
        </w:rPr>
        <w:t xml:space="preserve"> Главы сельского поселения Мокша</w:t>
      </w:r>
    </w:p>
    <w:p w:rsidR="0031032C" w:rsidRPr="0031032C" w:rsidRDefault="0031032C" w:rsidP="0031032C">
      <w:pPr>
        <w:pStyle w:val="22"/>
        <w:spacing w:line="360" w:lineRule="auto"/>
        <w:ind w:right="99"/>
        <w:rPr>
          <w:sz w:val="24"/>
          <w:szCs w:val="24"/>
        </w:rPr>
      </w:pPr>
      <w:r w:rsidRPr="0031032C">
        <w:rPr>
          <w:sz w:val="24"/>
          <w:szCs w:val="24"/>
        </w:rPr>
        <w:t>муниципального района  Большеглушицкий</w:t>
      </w:r>
    </w:p>
    <w:p w:rsidR="0031032C" w:rsidRPr="00250A20" w:rsidRDefault="0031032C" w:rsidP="0031032C">
      <w:pPr>
        <w:pStyle w:val="22"/>
        <w:rPr>
          <w:b/>
          <w:sz w:val="28"/>
          <w:szCs w:val="28"/>
        </w:rPr>
      </w:pPr>
      <w:r w:rsidRPr="0031032C">
        <w:rPr>
          <w:sz w:val="24"/>
          <w:szCs w:val="24"/>
        </w:rPr>
        <w:t xml:space="preserve">Самарской области                                                                     </w:t>
      </w:r>
      <w:proofErr w:type="spellStart"/>
      <w:r w:rsidRPr="0031032C">
        <w:rPr>
          <w:sz w:val="24"/>
          <w:szCs w:val="24"/>
        </w:rPr>
        <w:t>Н.Н.Панова</w:t>
      </w:r>
      <w:proofErr w:type="spellEnd"/>
      <w:r w:rsidRPr="00A27CC8">
        <w:rPr>
          <w:sz w:val="28"/>
          <w:szCs w:val="28"/>
        </w:rPr>
        <w:t xml:space="preserve">      </w:t>
      </w:r>
    </w:p>
    <w:p w:rsidR="0031032C" w:rsidRDefault="0031032C" w:rsidP="0031032C">
      <w:pPr>
        <w:jc w:val="both"/>
        <w:rPr>
          <w:sz w:val="28"/>
          <w:szCs w:val="28"/>
        </w:rPr>
      </w:pPr>
    </w:p>
    <w:p w:rsidR="0031032C" w:rsidRDefault="0031032C" w:rsidP="0031032C">
      <w:pPr>
        <w:jc w:val="both"/>
        <w:rPr>
          <w:sz w:val="28"/>
          <w:szCs w:val="28"/>
        </w:rPr>
      </w:pPr>
    </w:p>
    <w:p w:rsidR="0031032C" w:rsidRDefault="0031032C" w:rsidP="0031032C">
      <w:pPr>
        <w:jc w:val="both"/>
        <w:rPr>
          <w:sz w:val="28"/>
          <w:szCs w:val="28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tbl>
      <w:tblPr>
        <w:tblW w:w="15504" w:type="dxa"/>
        <w:tblInd w:w="93" w:type="dxa"/>
        <w:tblLook w:val="04A0" w:firstRow="1" w:lastRow="0" w:firstColumn="1" w:lastColumn="0" w:noHBand="0" w:noVBand="1"/>
      </w:tblPr>
      <w:tblGrid>
        <w:gridCol w:w="2118"/>
        <w:gridCol w:w="1300"/>
        <w:gridCol w:w="960"/>
        <w:gridCol w:w="960"/>
        <w:gridCol w:w="1960"/>
        <w:gridCol w:w="760"/>
        <w:gridCol w:w="880"/>
        <w:gridCol w:w="1400"/>
        <w:gridCol w:w="1000"/>
        <w:gridCol w:w="2080"/>
        <w:gridCol w:w="2086"/>
      </w:tblGrid>
      <w:tr w:rsidR="0031032C" w:rsidRPr="0031032C" w:rsidTr="0031032C">
        <w:trPr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32C" w:rsidRPr="0031032C" w:rsidTr="0031032C">
        <w:trPr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032C" w:rsidRPr="0031032C" w:rsidTr="0031032C">
        <w:trPr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31032C" w:rsidRDefault="0031032C" w:rsidP="0031032C">
      <w:pPr>
        <w:widowControl/>
        <w:autoSpaceDE/>
        <w:autoSpaceDN/>
        <w:adjustRightInd/>
        <w:rPr>
          <w:rFonts w:ascii="Arial" w:hAnsi="Arial" w:cs="Arial"/>
        </w:rPr>
        <w:sectPr w:rsidR="0031032C" w:rsidSect="00B60638">
          <w:type w:val="nextColumn"/>
          <w:pgSz w:w="11905" w:h="16837"/>
          <w:pgMar w:top="851" w:right="562" w:bottom="851" w:left="1276" w:header="0" w:footer="0" w:gutter="0"/>
          <w:paperSrc w:first="7" w:other="7"/>
          <w:cols w:space="708"/>
        </w:sectPr>
      </w:pPr>
    </w:p>
    <w:tbl>
      <w:tblPr>
        <w:tblW w:w="15504" w:type="dxa"/>
        <w:tblInd w:w="93" w:type="dxa"/>
        <w:tblLook w:val="04A0" w:firstRow="1" w:lastRow="0" w:firstColumn="1" w:lastColumn="0" w:noHBand="0" w:noVBand="1"/>
      </w:tblPr>
      <w:tblGrid>
        <w:gridCol w:w="2118"/>
        <w:gridCol w:w="1300"/>
        <w:gridCol w:w="960"/>
        <w:gridCol w:w="960"/>
        <w:gridCol w:w="1960"/>
        <w:gridCol w:w="760"/>
        <w:gridCol w:w="880"/>
        <w:gridCol w:w="1400"/>
        <w:gridCol w:w="1000"/>
        <w:gridCol w:w="2080"/>
        <w:gridCol w:w="2086"/>
      </w:tblGrid>
      <w:tr w:rsidR="0031032C" w:rsidRPr="0031032C" w:rsidTr="0031032C">
        <w:trPr>
          <w:trHeight w:val="683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5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 xml:space="preserve">к Решению Собрания представителей сельского поселения Мокша  муниципального района Большеглушицкий Самарской области от 07.12.2023 года №  153"О бюджете сельского поселения Мокша   муниципального района Большеглушицкий Самарской области на 2024 год и </w:t>
            </w:r>
            <w:proofErr w:type="gramStart"/>
            <w:r w:rsidRPr="0031032C">
              <w:rPr>
                <w:sz w:val="24"/>
                <w:szCs w:val="24"/>
              </w:rPr>
              <w:t>на</w:t>
            </w:r>
            <w:proofErr w:type="gramEnd"/>
            <w:r w:rsidRPr="0031032C">
              <w:rPr>
                <w:sz w:val="24"/>
                <w:szCs w:val="24"/>
              </w:rPr>
              <w:t xml:space="preserve"> плановый</w:t>
            </w:r>
          </w:p>
        </w:tc>
      </w:tr>
      <w:tr w:rsidR="0031032C" w:rsidRPr="0031032C" w:rsidTr="0031032C">
        <w:trPr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5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1032C" w:rsidRPr="0031032C" w:rsidTr="0031032C">
        <w:trPr>
          <w:trHeight w:val="972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5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1032C" w:rsidRPr="0031032C" w:rsidTr="0031032C">
        <w:trPr>
          <w:trHeight w:val="22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5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1032C" w:rsidRPr="0031032C" w:rsidTr="0031032C">
        <w:trPr>
          <w:trHeight w:val="229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1032C" w:rsidRPr="0031032C" w:rsidTr="0031032C">
        <w:trPr>
          <w:trHeight w:val="1163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032C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 Мокша    муниципального района Большеглушицкий Самарской области на 2024 год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1032C" w:rsidRPr="0031032C" w:rsidTr="0031032C">
        <w:trPr>
          <w:trHeight w:val="312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1032C" w:rsidRPr="0031032C" w:rsidTr="0031032C">
        <w:trPr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2C" w:rsidRPr="0031032C" w:rsidTr="0031032C">
        <w:trPr>
          <w:trHeight w:val="615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Код главного распорядителя бюджетных средств</w:t>
            </w: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31032C">
              <w:rPr>
                <w:b/>
                <w:bCs/>
                <w:sz w:val="28"/>
                <w:szCs w:val="28"/>
              </w:rPr>
              <w:t>подраздела</w:t>
            </w:r>
            <w:proofErr w:type="gramStart"/>
            <w:r w:rsidRPr="0031032C">
              <w:rPr>
                <w:b/>
                <w:bCs/>
                <w:sz w:val="28"/>
                <w:szCs w:val="28"/>
              </w:rPr>
              <w:t>,ц</w:t>
            </w:r>
            <w:proofErr w:type="gramEnd"/>
            <w:r w:rsidRPr="0031032C">
              <w:rPr>
                <w:b/>
                <w:bCs/>
                <w:sz w:val="28"/>
                <w:szCs w:val="28"/>
              </w:rPr>
              <w:t>елевой</w:t>
            </w:r>
            <w:proofErr w:type="spellEnd"/>
            <w:r w:rsidRPr="0031032C">
              <w:rPr>
                <w:b/>
                <w:bCs/>
                <w:sz w:val="28"/>
                <w:szCs w:val="28"/>
              </w:rPr>
              <w:t xml:space="preserve"> статьи, </w:t>
            </w:r>
            <w:proofErr w:type="spellStart"/>
            <w:r w:rsidRPr="0031032C">
              <w:rPr>
                <w:b/>
                <w:bCs/>
                <w:sz w:val="28"/>
                <w:szCs w:val="28"/>
              </w:rPr>
              <w:t>погруппы</w:t>
            </w:r>
            <w:proofErr w:type="spellEnd"/>
            <w:r w:rsidRPr="0031032C">
              <w:rPr>
                <w:b/>
                <w:bCs/>
                <w:sz w:val="28"/>
                <w:szCs w:val="28"/>
              </w:rPr>
              <w:t xml:space="preserve"> видов расходов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1032C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1032C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Сумма </w:t>
            </w:r>
            <w:proofErr w:type="spellStart"/>
            <w:r w:rsidRPr="0031032C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1032C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1032C">
              <w:rPr>
                <w:b/>
                <w:bCs/>
                <w:sz w:val="28"/>
                <w:szCs w:val="28"/>
              </w:rPr>
              <w:t>ублей</w:t>
            </w:r>
            <w:proofErr w:type="spellEnd"/>
          </w:p>
        </w:tc>
      </w:tr>
      <w:tr w:rsidR="0031032C" w:rsidRPr="0031032C" w:rsidTr="0031032C">
        <w:trPr>
          <w:trHeight w:val="4125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 том числе за счет безвозмездных поступлений от других бюджетов</w:t>
            </w:r>
          </w:p>
        </w:tc>
      </w:tr>
      <w:tr w:rsidR="0031032C" w:rsidRPr="0031032C" w:rsidTr="0031032C">
        <w:trPr>
          <w:trHeight w:val="196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Муниципальное учреждение Администрация сельского поселения Мокша муниципального района Большеглушицкий Самарской области 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12 057,97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115,07</w:t>
            </w:r>
          </w:p>
        </w:tc>
      </w:tr>
      <w:tr w:rsidR="0031032C" w:rsidRPr="0031032C" w:rsidTr="0031032C">
        <w:trPr>
          <w:trHeight w:val="58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4 699,10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74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1 400,00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02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86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</w:tbl>
    <w:p w:rsidR="0031032C" w:rsidRDefault="0031032C" w:rsidP="0031032C">
      <w:pPr>
        <w:widowControl/>
        <w:autoSpaceDE/>
        <w:autoSpaceDN/>
        <w:adjustRightInd/>
        <w:jc w:val="center"/>
        <w:rPr>
          <w:sz w:val="28"/>
          <w:szCs w:val="28"/>
        </w:rPr>
        <w:sectPr w:rsidR="0031032C" w:rsidSect="0031032C">
          <w:type w:val="nextColumn"/>
          <w:pgSz w:w="16837" w:h="11905" w:orient="landscape"/>
          <w:pgMar w:top="1276" w:right="851" w:bottom="561" w:left="851" w:header="0" w:footer="0" w:gutter="0"/>
          <w:cols w:space="708"/>
        </w:sectPr>
      </w:pPr>
    </w:p>
    <w:tbl>
      <w:tblPr>
        <w:tblW w:w="15504" w:type="dxa"/>
        <w:tblInd w:w="93" w:type="dxa"/>
        <w:tblLook w:val="04A0" w:firstRow="1" w:lastRow="0" w:firstColumn="1" w:lastColumn="0" w:noHBand="0" w:noVBand="1"/>
      </w:tblPr>
      <w:tblGrid>
        <w:gridCol w:w="2118"/>
        <w:gridCol w:w="5180"/>
        <w:gridCol w:w="760"/>
        <w:gridCol w:w="880"/>
        <w:gridCol w:w="1400"/>
        <w:gridCol w:w="1000"/>
        <w:gridCol w:w="2080"/>
        <w:gridCol w:w="2086"/>
      </w:tblGrid>
      <w:tr w:rsidR="0031032C" w:rsidRPr="0031032C" w:rsidTr="0031032C">
        <w:trPr>
          <w:trHeight w:val="286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08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proofErr w:type="gramStart"/>
            <w:r w:rsidRPr="0031032C">
              <w:rPr>
                <w:sz w:val="28"/>
                <w:szCs w:val="28"/>
              </w:rPr>
              <w:t xml:space="preserve">( </w:t>
            </w:r>
            <w:proofErr w:type="gramEnd"/>
            <w:r w:rsidRPr="0031032C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35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848,00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00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848,00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88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848,00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88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847,00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5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proofErr w:type="gramStart"/>
            <w:r w:rsidRPr="0031032C">
              <w:rPr>
                <w:sz w:val="28"/>
                <w:szCs w:val="28"/>
              </w:rPr>
              <w:t xml:space="preserve">( </w:t>
            </w:r>
            <w:proofErr w:type="gramEnd"/>
            <w:r w:rsidRPr="0031032C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847,00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5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4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60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8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301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5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4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67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7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82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06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6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63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2 450,00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49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Муниципальная программа "Повышение эффективности использования муниципального имущества сельского поселения Мокша муниципального района Большеглушицкий Самарской области" на 2018-2026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1 470,00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3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1 430,00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5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1 430,00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5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9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09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980,00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85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980,00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58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850,00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9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850,00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9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130,00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54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130,00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58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115,07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115,07</w:t>
            </w:r>
          </w:p>
        </w:tc>
      </w:tr>
      <w:tr w:rsidR="0031032C" w:rsidRPr="0031032C" w:rsidTr="0031032C">
        <w:trPr>
          <w:trHeight w:val="79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115,07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115,07</w:t>
            </w:r>
          </w:p>
        </w:tc>
      </w:tr>
      <w:tr w:rsidR="0031032C" w:rsidRPr="0031032C" w:rsidTr="0031032C">
        <w:trPr>
          <w:trHeight w:val="84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115,07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115,07</w:t>
            </w:r>
          </w:p>
        </w:tc>
      </w:tr>
      <w:tr w:rsidR="0031032C" w:rsidRPr="0031032C" w:rsidTr="0031032C">
        <w:trPr>
          <w:trHeight w:val="267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115,07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115,07</w:t>
            </w:r>
          </w:p>
        </w:tc>
      </w:tr>
      <w:tr w:rsidR="0031032C" w:rsidRPr="0031032C" w:rsidTr="0031032C">
        <w:trPr>
          <w:trHeight w:val="267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115,07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115,07</w:t>
            </w:r>
          </w:p>
        </w:tc>
      </w:tr>
      <w:tr w:rsidR="0031032C" w:rsidRPr="0031032C" w:rsidTr="0031032C">
        <w:trPr>
          <w:trHeight w:val="126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proofErr w:type="gramStart"/>
            <w:r w:rsidRPr="0031032C">
              <w:rPr>
                <w:sz w:val="28"/>
                <w:szCs w:val="28"/>
              </w:rPr>
              <w:t xml:space="preserve">( </w:t>
            </w:r>
            <w:proofErr w:type="gramEnd"/>
            <w:r w:rsidRPr="0031032C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115,07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115,07</w:t>
            </w:r>
          </w:p>
        </w:tc>
      </w:tr>
      <w:tr w:rsidR="0031032C" w:rsidRPr="0031032C" w:rsidTr="0031032C">
        <w:trPr>
          <w:trHeight w:val="85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81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1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Муниципальная программа "Пожарная безопасность на территории сельского поселения Мокша муниципального района Большеглушицкий Самарской области" на 2018-2026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3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30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57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897,16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9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897,16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46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Муниципальная программа  "Ремонт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области" на 2018-2026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897,16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35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60 0  00 00000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897,16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83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60 0  00 00000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897,16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6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5 447,92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54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630,00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32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Муниципальная программа  "Комплексное развитие жилищно-коммунального хозяйства сельского поселения Мокша муниципального района Большеглушицкий Самарской области на 2018-2026 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6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57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57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4 817,92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35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 "Благоустройство территории сельского поселения Мокша муниципального района Большеглушицкий Самарской области на 2018-2026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4 817,92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6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6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4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96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"Содержание мест захоронения"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96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8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63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"Прочие мероприятия по благоустройству"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3 917,92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63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3 917,92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4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3 917,92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61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200,10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612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200,10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319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Муниципальная программа "Развитие и укрепление материально-технической базы учреждений, осуществляющих деятельность в сфере культуры на территории сельского поселения Мокша муниципального района Большеглушицкий Самарской области на 2018-2026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2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"Культурные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2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3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69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688,62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975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688,62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32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на предоставление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688,62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9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688,62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900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Субсидии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688,62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51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12 057,97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115,07</w:t>
            </w:r>
          </w:p>
        </w:tc>
      </w:tr>
    </w:tbl>
    <w:p w:rsidR="0031032C" w:rsidRDefault="0031032C" w:rsidP="00992CB4">
      <w:pPr>
        <w:ind w:right="-3" w:firstLine="567"/>
        <w:jc w:val="both"/>
        <w:rPr>
          <w:rFonts w:eastAsia="Consolas"/>
          <w:color w:val="000000"/>
          <w:sz w:val="24"/>
          <w:szCs w:val="24"/>
        </w:rPr>
      </w:pPr>
    </w:p>
    <w:tbl>
      <w:tblPr>
        <w:tblW w:w="17912" w:type="dxa"/>
        <w:tblInd w:w="93" w:type="dxa"/>
        <w:tblLook w:val="04A0" w:firstRow="1" w:lastRow="0" w:firstColumn="1" w:lastColumn="0" w:noHBand="0" w:noVBand="1"/>
      </w:tblPr>
      <w:tblGrid>
        <w:gridCol w:w="2118"/>
        <w:gridCol w:w="1300"/>
        <w:gridCol w:w="960"/>
        <w:gridCol w:w="960"/>
        <w:gridCol w:w="1960"/>
        <w:gridCol w:w="760"/>
        <w:gridCol w:w="880"/>
        <w:gridCol w:w="1400"/>
        <w:gridCol w:w="1000"/>
        <w:gridCol w:w="1660"/>
        <w:gridCol w:w="2086"/>
        <w:gridCol w:w="1300"/>
        <w:gridCol w:w="2086"/>
      </w:tblGrid>
      <w:tr w:rsidR="0031032C" w:rsidRPr="0031032C" w:rsidTr="0031032C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032C">
              <w:rPr>
                <w:b/>
                <w:bCs/>
                <w:sz w:val="22"/>
                <w:szCs w:val="22"/>
              </w:rPr>
              <w:t>Приложение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к Решению Собрания представителей сельского поселения Мокша  муниципального района Большеглушицкий Самарской области от 07.12.2023 года № 153  "О бюджете сельского поселения Мокша   муниципального района Большеглушицкий Самарской области на 2024 год и на плановый период 2025 и 2026 годов"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683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97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22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229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1163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1032C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 Мокша    муниципального района Большеглушицкий Самарской области на плановый период 2025 и 2026 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312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30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615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Код главного </w:t>
            </w:r>
            <w:r w:rsidRPr="0031032C">
              <w:rPr>
                <w:b/>
                <w:bCs/>
                <w:sz w:val="28"/>
                <w:szCs w:val="28"/>
              </w:rPr>
              <w:lastRenderedPageBreak/>
              <w:t>распорядителя бюджетных средств</w:t>
            </w: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lastRenderedPageBreak/>
              <w:t xml:space="preserve">Наименование главного </w:t>
            </w:r>
            <w:r w:rsidRPr="0031032C">
              <w:rPr>
                <w:b/>
                <w:bCs/>
                <w:sz w:val="28"/>
                <w:szCs w:val="28"/>
              </w:rPr>
              <w:lastRenderedPageBreak/>
              <w:t xml:space="preserve">распорядителя средств местного бюджета, раздела, </w:t>
            </w:r>
            <w:proofErr w:type="spellStart"/>
            <w:r w:rsidRPr="0031032C">
              <w:rPr>
                <w:b/>
                <w:bCs/>
                <w:sz w:val="28"/>
                <w:szCs w:val="28"/>
              </w:rPr>
              <w:t>подраздела</w:t>
            </w:r>
            <w:proofErr w:type="gramStart"/>
            <w:r w:rsidRPr="0031032C">
              <w:rPr>
                <w:b/>
                <w:bCs/>
                <w:sz w:val="28"/>
                <w:szCs w:val="28"/>
              </w:rPr>
              <w:t>,ц</w:t>
            </w:r>
            <w:proofErr w:type="gramEnd"/>
            <w:r w:rsidRPr="0031032C">
              <w:rPr>
                <w:b/>
                <w:bCs/>
                <w:sz w:val="28"/>
                <w:szCs w:val="28"/>
              </w:rPr>
              <w:t>елевой</w:t>
            </w:r>
            <w:proofErr w:type="spellEnd"/>
            <w:r w:rsidRPr="0031032C">
              <w:rPr>
                <w:b/>
                <w:bCs/>
                <w:sz w:val="28"/>
                <w:szCs w:val="28"/>
              </w:rPr>
              <w:t xml:space="preserve"> статьи, </w:t>
            </w:r>
            <w:proofErr w:type="spellStart"/>
            <w:r w:rsidRPr="0031032C">
              <w:rPr>
                <w:b/>
                <w:bCs/>
                <w:sz w:val="28"/>
                <w:szCs w:val="28"/>
              </w:rPr>
              <w:t>погруппы</w:t>
            </w:r>
            <w:proofErr w:type="spellEnd"/>
            <w:r w:rsidRPr="0031032C">
              <w:rPr>
                <w:b/>
                <w:bCs/>
                <w:sz w:val="28"/>
                <w:szCs w:val="28"/>
              </w:rPr>
              <w:t xml:space="preserve"> видов расходов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1032C">
              <w:rPr>
                <w:b/>
                <w:bCs/>
                <w:sz w:val="28"/>
                <w:szCs w:val="28"/>
              </w:rPr>
              <w:lastRenderedPageBreak/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1032C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31032C" w:rsidRPr="0031032C" w:rsidTr="0031032C">
        <w:trPr>
          <w:trHeight w:val="615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Сумма </w:t>
            </w:r>
            <w:proofErr w:type="spellStart"/>
            <w:r w:rsidRPr="0031032C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1032C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1032C">
              <w:rPr>
                <w:b/>
                <w:bCs/>
                <w:sz w:val="28"/>
                <w:szCs w:val="28"/>
              </w:rPr>
              <w:t>ублей</w:t>
            </w:r>
            <w:proofErr w:type="spellEnd"/>
          </w:p>
        </w:tc>
      </w:tr>
      <w:tr w:rsidR="0031032C" w:rsidRPr="0031032C" w:rsidTr="0031032C">
        <w:trPr>
          <w:trHeight w:val="4215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 том числе за счет безвозмездных поступлений от других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 том числе за счет безвозмездных поступлений от других бюджетов</w:t>
            </w:r>
          </w:p>
        </w:tc>
      </w:tr>
      <w:tr w:rsidR="0031032C" w:rsidRPr="0031032C" w:rsidTr="0031032C">
        <w:trPr>
          <w:trHeight w:val="196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Муниципальное учреждение Администрация сельского поселения Мокша муниципального района Большеглушицкий Самарской области 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11 987,92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11 955,29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124,48</w:t>
            </w:r>
          </w:p>
        </w:tc>
      </w:tr>
      <w:tr w:rsidR="0031032C" w:rsidRPr="0031032C" w:rsidTr="0031032C">
        <w:trPr>
          <w:trHeight w:val="589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4 698,00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4 698,00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74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02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869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869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08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proofErr w:type="gramStart"/>
            <w:r w:rsidRPr="0031032C">
              <w:rPr>
                <w:sz w:val="28"/>
                <w:szCs w:val="28"/>
              </w:rPr>
              <w:t xml:space="preserve">( </w:t>
            </w:r>
            <w:proofErr w:type="gramEnd"/>
            <w:r w:rsidRPr="0031032C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35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847,00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847,00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009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88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88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proofErr w:type="gramStart"/>
            <w:r w:rsidRPr="0031032C">
              <w:rPr>
                <w:sz w:val="28"/>
                <w:szCs w:val="28"/>
              </w:rPr>
              <w:t xml:space="preserve">( </w:t>
            </w:r>
            <w:proofErr w:type="gramEnd"/>
            <w:r w:rsidRPr="0031032C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847,00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67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78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82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06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60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63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2 450,00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2 450,00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334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"Повышение эффективности использования муниципального имущества сельского поселения Мокша муниципального района Большеглушицкий Самарской области" на 2018-2026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1 470,00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1 470,00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3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5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5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9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09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85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58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9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9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54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589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120,25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124,48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124,48</w:t>
            </w:r>
          </w:p>
        </w:tc>
      </w:tr>
      <w:tr w:rsidR="0031032C" w:rsidRPr="0031032C" w:rsidTr="0031032C">
        <w:trPr>
          <w:trHeight w:val="79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120,25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124,48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124,48</w:t>
            </w:r>
          </w:p>
        </w:tc>
      </w:tr>
      <w:tr w:rsidR="0031032C" w:rsidRPr="0031032C" w:rsidTr="0031032C">
        <w:trPr>
          <w:trHeight w:val="84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124,48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124,48</w:t>
            </w:r>
          </w:p>
        </w:tc>
      </w:tr>
      <w:tr w:rsidR="0031032C" w:rsidRPr="0031032C" w:rsidTr="0031032C">
        <w:trPr>
          <w:trHeight w:val="2678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124,48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124,48</w:t>
            </w:r>
          </w:p>
        </w:tc>
      </w:tr>
      <w:tr w:rsidR="0031032C" w:rsidRPr="0031032C" w:rsidTr="0031032C">
        <w:trPr>
          <w:trHeight w:val="2678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124,48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124,48</w:t>
            </w:r>
          </w:p>
        </w:tc>
      </w:tr>
      <w:tr w:rsidR="0031032C" w:rsidRPr="0031032C" w:rsidTr="0031032C">
        <w:trPr>
          <w:trHeight w:val="126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proofErr w:type="gramStart"/>
            <w:r w:rsidRPr="0031032C">
              <w:rPr>
                <w:sz w:val="28"/>
                <w:szCs w:val="28"/>
              </w:rPr>
              <w:t xml:space="preserve">( </w:t>
            </w:r>
            <w:proofErr w:type="gramEnd"/>
            <w:r w:rsidRPr="0031032C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124,48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124,48</w:t>
            </w:r>
          </w:p>
        </w:tc>
      </w:tr>
      <w:tr w:rsidR="0031032C" w:rsidRPr="0031032C" w:rsidTr="0031032C">
        <w:trPr>
          <w:trHeight w:val="85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81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10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"Пожарная безопасность на территории сельского поселения Мокша муниципального района Большеглушицкий Самарской области" на 2018-2026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59 0 00 00000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3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30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578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718,39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734,93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9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718,39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734,93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318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 "Ремонт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области" на 2018-2026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718,39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734,93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35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60 0  00 00000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718,39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734,93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83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60 0  00 00000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718,39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734,93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60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6 241,18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6 187,78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54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32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Муниципальная программа  "Комплексное развитие жилищно-коммунального хозяйства сельского поселения Мокша муниципального района Большеглушицкий Самарской области на 2018-2026 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6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57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578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5 611,18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5 557,78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35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 "Благоустройство территории сельского поселения Мокша муниципального района Большеглушицкий Самарской области на 2018-2026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5 611,18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5 557,78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69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69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4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96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"Содержание мест захоронения"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96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8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63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"Прочие мероприятия по благоустройству"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4 711,18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4 657,78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63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4 711,18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4 657,78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4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4 711,18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4 657,78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61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61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3195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"Развитие и укрепление материально-технической базы учреждений, осуществляющих деятельность в сфере культуры на территории сельского поселения Мокша муниципального района Большеглушицкий Самарской области на 2018-2026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29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"Культурные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29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38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10"/>
        </w:trPr>
        <w:tc>
          <w:tcPr>
            <w:tcW w:w="11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11 987,92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11 955,29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124,48</w:t>
            </w:r>
          </w:p>
        </w:tc>
      </w:tr>
      <w:tr w:rsidR="0031032C" w:rsidRPr="0031032C" w:rsidTr="0031032C">
        <w:trPr>
          <w:trHeight w:val="615"/>
        </w:trPr>
        <w:tc>
          <w:tcPr>
            <w:tcW w:w="11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307,38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629,23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1032C" w:rsidRPr="0031032C" w:rsidTr="0031032C">
        <w:trPr>
          <w:trHeight w:val="1140"/>
        </w:trPr>
        <w:tc>
          <w:tcPr>
            <w:tcW w:w="11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Всего с учетом условно утвержденных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12 295,30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12 584,52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124,48</w:t>
            </w:r>
          </w:p>
        </w:tc>
      </w:tr>
    </w:tbl>
    <w:p w:rsidR="00992CB4" w:rsidRDefault="00992CB4" w:rsidP="00992CB4">
      <w:pPr>
        <w:tabs>
          <w:tab w:val="left" w:pos="2344"/>
          <w:tab w:val="left" w:pos="7693"/>
        </w:tabs>
        <w:ind w:left="128" w:right="-20"/>
        <w:rPr>
          <w:rFonts w:eastAsia="Consolas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31032C" w:rsidRDefault="0031032C" w:rsidP="00992CB4">
      <w:pPr>
        <w:tabs>
          <w:tab w:val="left" w:pos="2344"/>
          <w:tab w:val="left" w:pos="7693"/>
        </w:tabs>
        <w:ind w:left="128" w:right="-20"/>
        <w:rPr>
          <w:rFonts w:eastAsia="Consolas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tbl>
      <w:tblPr>
        <w:tblW w:w="16060" w:type="dxa"/>
        <w:tblInd w:w="93" w:type="dxa"/>
        <w:tblLook w:val="04A0" w:firstRow="1" w:lastRow="0" w:firstColumn="1" w:lastColumn="0" w:noHBand="0" w:noVBand="1"/>
      </w:tblPr>
      <w:tblGrid>
        <w:gridCol w:w="1300"/>
        <w:gridCol w:w="960"/>
        <w:gridCol w:w="960"/>
        <w:gridCol w:w="3080"/>
        <w:gridCol w:w="1560"/>
        <w:gridCol w:w="997"/>
        <w:gridCol w:w="94"/>
        <w:gridCol w:w="192"/>
        <w:gridCol w:w="219"/>
        <w:gridCol w:w="1604"/>
        <w:gridCol w:w="285"/>
        <w:gridCol w:w="1801"/>
        <w:gridCol w:w="546"/>
        <w:gridCol w:w="874"/>
        <w:gridCol w:w="2086"/>
      </w:tblGrid>
      <w:tr w:rsidR="0031032C" w:rsidRPr="0031032C" w:rsidTr="0031032C">
        <w:trPr>
          <w:gridAfter w:val="2"/>
          <w:wAfter w:w="2834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032C">
              <w:rPr>
                <w:b/>
                <w:bCs/>
                <w:sz w:val="22"/>
                <w:szCs w:val="22"/>
              </w:rPr>
              <w:t>Приложение 3</w:t>
            </w:r>
          </w:p>
        </w:tc>
      </w:tr>
      <w:tr w:rsidR="0031032C" w:rsidRPr="0031032C" w:rsidTr="0031032C">
        <w:trPr>
          <w:gridAfter w:val="2"/>
          <w:wAfter w:w="2834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6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к Решению Собрания представителей сельского поселения Мокша муниципального района Большеглушицкий Самарской области от 07.12.2023 года № 153  "О бюджете сельского поселения Мокша муниципального района Большеглушицкий Самарской области на 2024 год и на плановый период 2025 и 2026 годов"</w:t>
            </w:r>
          </w:p>
        </w:tc>
      </w:tr>
      <w:tr w:rsidR="0031032C" w:rsidRPr="0031032C" w:rsidTr="0031032C">
        <w:trPr>
          <w:gridAfter w:val="2"/>
          <w:wAfter w:w="2834" w:type="dxa"/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6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1032C" w:rsidRPr="0031032C" w:rsidTr="0031032C">
        <w:trPr>
          <w:gridAfter w:val="2"/>
          <w:wAfter w:w="2834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6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1032C" w:rsidRPr="0031032C" w:rsidTr="0031032C">
        <w:trPr>
          <w:gridAfter w:val="2"/>
          <w:wAfter w:w="2834" w:type="dxa"/>
          <w:trHeight w:val="11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6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1032C" w:rsidRPr="0031032C" w:rsidTr="0031032C">
        <w:trPr>
          <w:gridAfter w:val="2"/>
          <w:wAfter w:w="2834" w:type="dxa"/>
          <w:trHeight w:val="15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31032C">
              <w:rPr>
                <w:b/>
                <w:bCs/>
                <w:sz w:val="28"/>
                <w:szCs w:val="28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31032C">
              <w:rPr>
                <w:b/>
                <w:bCs/>
                <w:sz w:val="28"/>
                <w:szCs w:val="28"/>
              </w:rPr>
              <w:t xml:space="preserve"> Мокша  муниципального района Большеглушицкий Самарской области на 2024 год</w:t>
            </w:r>
          </w:p>
        </w:tc>
      </w:tr>
      <w:tr w:rsidR="0031032C" w:rsidRPr="0031032C" w:rsidTr="0031032C">
        <w:trPr>
          <w:gridAfter w:val="2"/>
          <w:wAfter w:w="2834" w:type="dxa"/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1032C" w:rsidRPr="0031032C" w:rsidTr="0031032C">
        <w:trPr>
          <w:gridAfter w:val="2"/>
          <w:wAfter w:w="2834" w:type="dxa"/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32C" w:rsidRPr="0031032C" w:rsidTr="0031032C">
        <w:trPr>
          <w:gridAfter w:val="2"/>
          <w:wAfter w:w="2834" w:type="dxa"/>
          <w:trHeight w:val="600"/>
        </w:trPr>
        <w:tc>
          <w:tcPr>
            <w:tcW w:w="6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Наименование главного распорядителя средств бюджета муниципального образования, целевой статьи (муниципальным программам и непрограммным направлениям деятельности), группы и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Сумма </w:t>
            </w:r>
            <w:proofErr w:type="spellStart"/>
            <w:r w:rsidRPr="0031032C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1032C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1032C">
              <w:rPr>
                <w:b/>
                <w:bCs/>
                <w:sz w:val="28"/>
                <w:szCs w:val="28"/>
              </w:rPr>
              <w:t>ублей</w:t>
            </w:r>
            <w:proofErr w:type="spellEnd"/>
          </w:p>
        </w:tc>
      </w:tr>
      <w:tr w:rsidR="0031032C" w:rsidRPr="0031032C" w:rsidTr="0031032C">
        <w:trPr>
          <w:gridAfter w:val="2"/>
          <w:wAfter w:w="2834" w:type="dxa"/>
          <w:trHeight w:val="2370"/>
        </w:trPr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 том числе за счет безвозмездных поступлений от других бюджетов</w:t>
            </w:r>
          </w:p>
        </w:tc>
      </w:tr>
      <w:tr w:rsidR="0031032C" w:rsidRPr="0031032C" w:rsidTr="0031032C">
        <w:trPr>
          <w:gridAfter w:val="2"/>
          <w:wAfter w:w="2834" w:type="dxa"/>
          <w:trHeight w:val="24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"Повышение эффективности использования муниципального имущества сельского поселения Мокша  муниципального района Большеглушицкий Самарской области" на 2018-2026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57 0 00 00000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1 470,00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11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1 430,00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26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1 430,00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26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76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850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217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"Пожарная безопасность на территории сельского поселения Мокша муниципального района Большеглушицкий Самарской области" на 2018-2026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59 0 00 00000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18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59 0 00 00000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36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59 0 00 00000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24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 "Ремонт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области" на 2018-2026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60 0 00 00000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897,16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02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60 0 00 00000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897,16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2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60 0 00 00000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897,16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216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Муниципальная программа  "Комплексное развитие жилищно-коммунального хозяйства сельского поселения Мокша муниципального района Большеглушицкий Самарской области на 2018-2026 годы"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61 0 00 00000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630,00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17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61 0 00 00000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2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61 0 00 00000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96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 "Благоустройство территории сельского поселения Мокша  муниципального района Большеглушицкий Самарской области" на 2018-2026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62 0 00 00000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4 817,92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803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803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17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91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"Содержание мест захоронения"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62 3 00 00000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91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62 3 00 00000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17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62 3 00 00000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11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"Прочие мероприятия по благоустройству"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62 4 00 00000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3 917,92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11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62 4 00 00000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3 917,92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21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62 4 00 00000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3 917,92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273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lastRenderedPageBreak/>
              <w:t>Муниципальная программа "Развитие и укрепление материально-технической базы учреждений, осуществляющих деятельность в сфере культуры на территории сельского поселения Мокша муниципального района Большеглушицкий Самарской области" на 2018-2026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63 0 00 00000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200,10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82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"Культурные мероприятия"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82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29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82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3 344,17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115,07</w:t>
            </w:r>
          </w:p>
        </w:tc>
      </w:tr>
      <w:tr w:rsidR="0031032C" w:rsidRPr="0031032C" w:rsidTr="0031032C">
        <w:trPr>
          <w:gridAfter w:val="2"/>
          <w:wAfter w:w="2834" w:type="dxa"/>
          <w:trHeight w:val="24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3 344,17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115,07</w:t>
            </w:r>
          </w:p>
        </w:tc>
      </w:tr>
      <w:tr w:rsidR="0031032C" w:rsidRPr="0031032C" w:rsidTr="0031032C">
        <w:trPr>
          <w:gridAfter w:val="2"/>
          <w:wAfter w:w="2834" w:type="dxa"/>
          <w:trHeight w:val="214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3 212,07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115,07</w:t>
            </w:r>
          </w:p>
        </w:tc>
      </w:tr>
      <w:tr w:rsidR="0031032C" w:rsidRPr="0031032C" w:rsidTr="0031032C">
        <w:trPr>
          <w:gridAfter w:val="2"/>
          <w:wAfter w:w="2834" w:type="dxa"/>
          <w:trHeight w:val="105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850,00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00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2 362,07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115,07</w:t>
            </w:r>
          </w:p>
        </w:tc>
      </w:tr>
      <w:tr w:rsidR="0031032C" w:rsidRPr="0031032C" w:rsidTr="0031032C">
        <w:trPr>
          <w:gridAfter w:val="2"/>
          <w:wAfter w:w="2834" w:type="dxa"/>
          <w:trHeight w:val="100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130,00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41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130,00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96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1,10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96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540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1,10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96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76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870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112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688,62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84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на предоставление межбюджетных трансфертов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91 0 00 00000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688,62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84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91 0 00 00000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688,62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76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91 0 00 00000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520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688,62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2834" w:type="dxa"/>
          <w:trHeight w:val="443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12 057,97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115,07</w:t>
            </w:r>
          </w:p>
        </w:tc>
      </w:tr>
      <w:tr w:rsidR="0031032C" w:rsidRPr="0031032C" w:rsidTr="003103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1032C">
              <w:rPr>
                <w:b/>
                <w:bCs/>
                <w:sz w:val="22"/>
                <w:szCs w:val="22"/>
              </w:rPr>
              <w:t>Приложение 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к Решению Собрания представителей сельского поселения Мокша муниципального района Большеглушицкий Самарской области от 07.12.2023 года № 153 "О бюджете сельского поселения Мокша муниципального района Большеглушицкий Самарской области на 2024 год и на плановый период 2025 и 2026 годов"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6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11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158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31032C">
              <w:rPr>
                <w:b/>
                <w:bCs/>
                <w:sz w:val="28"/>
                <w:szCs w:val="28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31032C">
              <w:rPr>
                <w:b/>
                <w:bCs/>
                <w:sz w:val="28"/>
                <w:szCs w:val="28"/>
              </w:rPr>
              <w:t xml:space="preserve"> Мокша  муниципального района Большеглушицкий Самарской области на плановый период 2025 и 2026 годов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31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1032C" w:rsidRPr="0031032C" w:rsidTr="0031032C">
        <w:trPr>
          <w:trHeight w:val="600"/>
        </w:trPr>
        <w:tc>
          <w:tcPr>
            <w:tcW w:w="6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lastRenderedPageBreak/>
              <w:t>Наименование главного распорядителя средств бюджета муниципального образования, целевой статьи (муниципальным программам и непрограммным направлениям деятельности), группы и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31032C" w:rsidRPr="0031032C" w:rsidTr="0031032C">
        <w:trPr>
          <w:trHeight w:val="600"/>
        </w:trPr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Сумма </w:t>
            </w:r>
            <w:proofErr w:type="spellStart"/>
            <w:r w:rsidRPr="0031032C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1032C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1032C">
              <w:rPr>
                <w:b/>
                <w:bCs/>
                <w:sz w:val="28"/>
                <w:szCs w:val="28"/>
              </w:rPr>
              <w:t>ублей</w:t>
            </w:r>
            <w:proofErr w:type="spellEnd"/>
          </w:p>
        </w:tc>
      </w:tr>
      <w:tr w:rsidR="0031032C" w:rsidRPr="0031032C" w:rsidTr="0031032C">
        <w:trPr>
          <w:trHeight w:val="3225"/>
        </w:trPr>
        <w:tc>
          <w:tcPr>
            <w:tcW w:w="6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 том числе за счет безвозмездных поступлений от других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в том числе за счет безвозмездных поступлений от других бюджетов</w:t>
            </w:r>
          </w:p>
        </w:tc>
      </w:tr>
      <w:tr w:rsidR="0031032C" w:rsidRPr="0031032C" w:rsidTr="0031032C">
        <w:trPr>
          <w:trHeight w:val="24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"Повышение эффективности использования муниципального имущества сельского поселения Мокша  муниципального района Большеглушицкий Самарской области" на 2018-2026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57 0 00 00000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1 470,00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1 470,00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1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6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1 430,00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6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800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6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57 0 00 00000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850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17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"Пожарная безопасность на территории сельского поселения Мокша муниципального района Большеглушицкий Самарской области" на 2018-2026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59 0 00 00000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8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36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59 0 00 00000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4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 "Ремонт и содержание автомобильных дорог общего пользования местного значения сельского поселения Мокша муниципального района Большеглушицкий Самарской области" на 2018-2026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60 0 00 00000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718,39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734,93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02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60 0 00 00000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718,39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734,93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60 0 00 00000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718,39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734,93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16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Муниципальная программа  "Комплексное развитие жилищно-коммунального хозяйства сельского поселения Мокша муниципального района Большеглушицкий Самарской области на 2018-2026 годы"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7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61 0 00 00000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96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Муниципальная программа  "Благоустройство территории сельского поселения Мокша  муниципального района Большеглушицкий Самарской области" на 2018-2026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62 0 00 00000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5 611,18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5 557,78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03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03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7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91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"Содержание мест захоронения"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62 3 00 00000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91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62 3 00 00000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7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62 3 00 00000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1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"Прочие мероприятия по благоустройству"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62 4 00 00000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4 711,18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4 657,78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11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62 4 00 00000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4 711,18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4 657,78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1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62 4 00 00000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4 711,18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4 657,78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273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lastRenderedPageBreak/>
              <w:t>Муниципальная программа "Развитие и укрепление материально-технической базы учреждений, осуществляющих деятельность в сфере культуры на территории сельского поселения Мокша муниципального района Большеглушицкий Самарской области" на 2018-2026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63 0 00 00000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200,10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2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Подпрограмма "Культурные мероприятия"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2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9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63 1 00 00000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82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3 348,25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120,25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3 352,48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124,48</w:t>
            </w:r>
          </w:p>
        </w:tc>
      </w:tr>
      <w:tr w:rsidR="0031032C" w:rsidRPr="0031032C" w:rsidTr="0031032C">
        <w:trPr>
          <w:trHeight w:val="24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3 348,25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3 352,48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124,48</w:t>
            </w:r>
          </w:p>
        </w:tc>
      </w:tr>
      <w:tr w:rsidR="0031032C" w:rsidRPr="0031032C" w:rsidTr="0031032C">
        <w:trPr>
          <w:trHeight w:val="214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100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3 217,25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3 221,48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124,48</w:t>
            </w:r>
          </w:p>
        </w:tc>
      </w:tr>
      <w:tr w:rsidR="0031032C" w:rsidRPr="0031032C" w:rsidTr="0031032C">
        <w:trPr>
          <w:trHeight w:val="105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110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850,00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00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2 367,25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2 371,48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124,48</w:t>
            </w:r>
          </w:p>
        </w:tc>
      </w:tr>
      <w:tr w:rsidR="0031032C" w:rsidRPr="0031032C" w:rsidTr="0031032C">
        <w:trPr>
          <w:trHeight w:val="100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200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41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240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130,00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96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800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69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90 1 00 00000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870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645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11 987,92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120,25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11 955,29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124,48</w:t>
            </w:r>
          </w:p>
        </w:tc>
      </w:tr>
      <w:tr w:rsidR="0031032C" w:rsidRPr="0031032C" w:rsidTr="0031032C">
        <w:trPr>
          <w:trHeight w:val="690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307,38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629,23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1032C" w:rsidRPr="0031032C" w:rsidTr="0031032C">
        <w:trPr>
          <w:trHeight w:val="900"/>
        </w:trPr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lastRenderedPageBreak/>
              <w:t>Всего с учетом условно утвержденных расходов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12 295,30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120,25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12 584,52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124,48 </w:t>
            </w:r>
          </w:p>
        </w:tc>
      </w:tr>
    </w:tbl>
    <w:p w:rsidR="0031032C" w:rsidRDefault="0031032C" w:rsidP="00992CB4">
      <w:pPr>
        <w:tabs>
          <w:tab w:val="left" w:pos="2344"/>
          <w:tab w:val="left" w:pos="7693"/>
        </w:tabs>
        <w:ind w:left="128" w:right="-20"/>
        <w:rPr>
          <w:rFonts w:eastAsia="Consolas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tbl>
      <w:tblPr>
        <w:tblW w:w="15964" w:type="dxa"/>
        <w:tblInd w:w="93" w:type="dxa"/>
        <w:tblLook w:val="04A0" w:firstRow="1" w:lastRow="0" w:firstColumn="1" w:lastColumn="0" w:noHBand="0" w:noVBand="1"/>
      </w:tblPr>
      <w:tblGrid>
        <w:gridCol w:w="2304"/>
        <w:gridCol w:w="56"/>
        <w:gridCol w:w="130"/>
        <w:gridCol w:w="1330"/>
        <w:gridCol w:w="1180"/>
        <w:gridCol w:w="284"/>
        <w:gridCol w:w="186"/>
        <w:gridCol w:w="1474"/>
        <w:gridCol w:w="376"/>
        <w:gridCol w:w="1224"/>
        <w:gridCol w:w="776"/>
        <w:gridCol w:w="724"/>
        <w:gridCol w:w="1116"/>
        <w:gridCol w:w="844"/>
        <w:gridCol w:w="186"/>
        <w:gridCol w:w="1254"/>
        <w:gridCol w:w="520"/>
        <w:gridCol w:w="186"/>
        <w:gridCol w:w="254"/>
        <w:gridCol w:w="1560"/>
      </w:tblGrid>
      <w:tr w:rsidR="0031032C" w:rsidRPr="0031032C" w:rsidTr="0031032C">
        <w:trPr>
          <w:gridAfter w:val="2"/>
          <w:wAfter w:w="1814" w:type="dxa"/>
          <w:trHeight w:val="51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1032C" w:rsidRPr="0031032C" w:rsidTr="0031032C">
        <w:trPr>
          <w:gridAfter w:val="2"/>
          <w:wAfter w:w="1814" w:type="dxa"/>
          <w:trHeight w:val="39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        Приложение 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31032C" w:rsidRPr="0031032C" w:rsidTr="0031032C">
        <w:trPr>
          <w:gridAfter w:val="2"/>
          <w:wAfter w:w="1814" w:type="dxa"/>
          <w:trHeight w:val="27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к Решению Собрания представителей сельского поселения Мокша муниципального района Большеглушицкий Самарской области от 07.12.2023 года № 153"О бюджете сельского поселения Мокша муниципального района Большеглушицкий Самарской области  на 2024 год и на плановый период 2025 и 2026 годов"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31032C" w:rsidRPr="0031032C" w:rsidTr="0031032C">
        <w:trPr>
          <w:gridAfter w:val="2"/>
          <w:wAfter w:w="1814" w:type="dxa"/>
          <w:trHeight w:val="300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31032C" w:rsidRPr="0031032C" w:rsidTr="0031032C">
        <w:trPr>
          <w:gridAfter w:val="2"/>
          <w:wAfter w:w="1814" w:type="dxa"/>
          <w:trHeight w:val="1238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9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сельского поселения Мокша  муниципального района Большеглушицкий Самарской области на 2024 год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1032C" w:rsidRPr="0031032C" w:rsidTr="0031032C">
        <w:trPr>
          <w:gridAfter w:val="2"/>
          <w:wAfter w:w="1814" w:type="dxa"/>
          <w:trHeight w:val="3972"/>
        </w:trPr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lastRenderedPageBreak/>
              <w:t>Код администратора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Наименование кода группы, подгруппы, статьи,  вида источников финансирования дефицита  бюджета</w:t>
            </w:r>
            <w:r w:rsidRPr="0031032C">
              <w:rPr>
                <w:b/>
                <w:bCs/>
                <w:sz w:val="28"/>
                <w:szCs w:val="28"/>
              </w:rPr>
              <w:br/>
            </w:r>
            <w:r w:rsidRPr="0031032C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Сумма (</w:t>
            </w:r>
            <w:proofErr w:type="spellStart"/>
            <w:r w:rsidRPr="0031032C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1032C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1032C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31032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31032C" w:rsidRPr="0031032C" w:rsidTr="0031032C">
        <w:trPr>
          <w:gridAfter w:val="2"/>
          <w:wAfter w:w="1814" w:type="dxa"/>
          <w:trHeight w:val="1125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01 00 00 00 00 0000 000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1814" w:type="dxa"/>
          <w:trHeight w:val="1200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01 03 00 00 00 0000 000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1814" w:type="dxa"/>
          <w:trHeight w:val="1260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01 03 01 00 00 0000 000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1814" w:type="dxa"/>
          <w:trHeight w:val="1298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01 03 01 00 00 0000 700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1814" w:type="dxa"/>
          <w:trHeight w:val="1429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01 03 01 00 10 0000 710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1814" w:type="dxa"/>
          <w:trHeight w:val="1260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01 03 01 00 00 0000 800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1814" w:type="dxa"/>
          <w:trHeight w:val="1320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01 03 01 00 10 0000 810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1814" w:type="dxa"/>
          <w:trHeight w:val="750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01 05 00 00 00 0000 000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gridAfter w:val="2"/>
          <w:wAfter w:w="1814" w:type="dxa"/>
          <w:trHeight w:val="698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31032C">
              <w:rPr>
                <w:sz w:val="32"/>
                <w:szCs w:val="32"/>
              </w:rPr>
              <w:t>Увеличение  остатков  средств бюджетов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-12057,97</w:t>
            </w:r>
          </w:p>
        </w:tc>
      </w:tr>
      <w:tr w:rsidR="0031032C" w:rsidRPr="0031032C" w:rsidTr="0031032C">
        <w:trPr>
          <w:gridAfter w:val="2"/>
          <w:wAfter w:w="1814" w:type="dxa"/>
          <w:trHeight w:val="589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Увеличение прочих  остатков  средств бюджетов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-12057,97</w:t>
            </w:r>
          </w:p>
        </w:tc>
      </w:tr>
      <w:tr w:rsidR="0031032C" w:rsidRPr="0031032C" w:rsidTr="0031032C">
        <w:trPr>
          <w:gridAfter w:val="2"/>
          <w:wAfter w:w="1814" w:type="dxa"/>
          <w:trHeight w:val="923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-12057,97</w:t>
            </w:r>
          </w:p>
        </w:tc>
      </w:tr>
      <w:tr w:rsidR="0031032C" w:rsidRPr="0031032C" w:rsidTr="0031032C">
        <w:trPr>
          <w:gridAfter w:val="2"/>
          <w:wAfter w:w="1814" w:type="dxa"/>
          <w:trHeight w:val="863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-12057,97</w:t>
            </w:r>
          </w:p>
        </w:tc>
      </w:tr>
      <w:tr w:rsidR="0031032C" w:rsidRPr="0031032C" w:rsidTr="0031032C">
        <w:trPr>
          <w:gridAfter w:val="2"/>
          <w:wAfter w:w="1814" w:type="dxa"/>
          <w:trHeight w:val="660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31032C">
              <w:rPr>
                <w:sz w:val="32"/>
                <w:szCs w:val="32"/>
              </w:rPr>
              <w:t>Уменьшение  остатков  средств бюджетов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12057,97</w:t>
            </w:r>
          </w:p>
        </w:tc>
      </w:tr>
      <w:tr w:rsidR="0031032C" w:rsidRPr="0031032C" w:rsidTr="0031032C">
        <w:trPr>
          <w:gridAfter w:val="2"/>
          <w:wAfter w:w="1814" w:type="dxa"/>
          <w:trHeight w:val="600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Уменьшение прочих  остатков  средств бюджетов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12057,97</w:t>
            </w:r>
          </w:p>
        </w:tc>
      </w:tr>
      <w:tr w:rsidR="0031032C" w:rsidRPr="0031032C" w:rsidTr="0031032C">
        <w:trPr>
          <w:gridAfter w:val="2"/>
          <w:wAfter w:w="1814" w:type="dxa"/>
          <w:trHeight w:val="878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12057,97</w:t>
            </w:r>
          </w:p>
        </w:tc>
      </w:tr>
      <w:tr w:rsidR="0031032C" w:rsidRPr="0031032C" w:rsidTr="0031032C">
        <w:trPr>
          <w:gridAfter w:val="2"/>
          <w:wAfter w:w="1814" w:type="dxa"/>
          <w:trHeight w:val="878"/>
        </w:trPr>
        <w:tc>
          <w:tcPr>
            <w:tcW w:w="2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12057,97</w:t>
            </w:r>
          </w:p>
        </w:tc>
      </w:tr>
      <w:tr w:rsidR="0031032C" w:rsidRPr="0031032C" w:rsidTr="0031032C">
        <w:trPr>
          <w:trHeight w:val="25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1032C" w:rsidRPr="0031032C" w:rsidTr="0031032C">
        <w:trPr>
          <w:trHeight w:val="51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1032C" w:rsidRPr="0031032C" w:rsidTr="0031032C">
        <w:trPr>
          <w:trHeight w:val="39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        Приложение 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1032C" w:rsidRPr="0031032C" w:rsidTr="0031032C">
        <w:trPr>
          <w:trHeight w:val="27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к Решению Собрания представителей сельского поселения Мокша муниципального района Большеглушицкий Самарской области от 07.12.2023 года № 153  "О бюджете сельского поселения Мокша муниципального района Большеглушицкий Самарской области  на 2024 год и на плановый период 2025 и 2026 годов"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1032C" w:rsidRPr="0031032C" w:rsidTr="0031032C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6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1032C" w:rsidRPr="0031032C" w:rsidTr="0031032C">
        <w:trPr>
          <w:trHeight w:val="1238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</w:pPr>
          </w:p>
        </w:tc>
        <w:tc>
          <w:tcPr>
            <w:tcW w:w="9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сельского поселения Мокша  муниципального района Большеглушицкий Самарской области на плановый период 2025 и 2026 годов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1032C" w:rsidRPr="0031032C" w:rsidTr="0031032C">
        <w:trPr>
          <w:trHeight w:val="397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lastRenderedPageBreak/>
              <w:t>Код администратора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spacing w:after="280"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Наименование кода группы, подгруппы, статьи,  вида источников финансирования дефицита  бюджета</w:t>
            </w:r>
            <w:r w:rsidRPr="0031032C">
              <w:rPr>
                <w:b/>
                <w:bCs/>
                <w:sz w:val="28"/>
                <w:szCs w:val="28"/>
              </w:rPr>
              <w:br/>
            </w:r>
            <w:r w:rsidRPr="0031032C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2025 год (</w:t>
            </w:r>
            <w:proofErr w:type="spellStart"/>
            <w:r w:rsidRPr="0031032C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1032C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1032C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31032C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2026 год (</w:t>
            </w:r>
            <w:proofErr w:type="spellStart"/>
            <w:r w:rsidRPr="0031032C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1032C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1032C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31032C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31032C" w:rsidRPr="0031032C" w:rsidTr="0031032C">
        <w:trPr>
          <w:trHeight w:val="11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01 00 00 00 00 0000 000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01 03 00 00 00 0000 000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01 03 01 00 00 0000 000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98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01 03 01 00 00 0000 700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42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01 03 01 00 10 0000 710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2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01 03 01 00 00 0000 800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13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01 03 01 00 10 0000 810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01 05 00 00 00 0000 000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0,00</w:t>
            </w:r>
          </w:p>
        </w:tc>
      </w:tr>
      <w:tr w:rsidR="0031032C" w:rsidRPr="0031032C" w:rsidTr="0031032C">
        <w:trPr>
          <w:trHeight w:val="698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31032C">
              <w:rPr>
                <w:sz w:val="32"/>
                <w:szCs w:val="32"/>
              </w:rPr>
              <w:t>Увеличение  остатков  средств бюджетов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-12295,30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-12584,52</w:t>
            </w:r>
          </w:p>
        </w:tc>
      </w:tr>
      <w:tr w:rsidR="0031032C" w:rsidRPr="0031032C" w:rsidTr="0031032C">
        <w:trPr>
          <w:trHeight w:val="589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Увеличение прочих  остатков  средств бюджетов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-12295,30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-12584,52</w:t>
            </w:r>
          </w:p>
        </w:tc>
      </w:tr>
      <w:tr w:rsidR="0031032C" w:rsidRPr="0031032C" w:rsidTr="0031032C">
        <w:trPr>
          <w:trHeight w:val="923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-12295,30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-12584,52</w:t>
            </w:r>
          </w:p>
        </w:tc>
      </w:tr>
      <w:tr w:rsidR="0031032C" w:rsidRPr="0031032C" w:rsidTr="0031032C">
        <w:trPr>
          <w:trHeight w:val="863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-12295,30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-12584,52</w:t>
            </w:r>
          </w:p>
        </w:tc>
      </w:tr>
      <w:tr w:rsidR="0031032C" w:rsidRPr="0031032C" w:rsidTr="0031032C">
        <w:trPr>
          <w:trHeight w:val="66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  <w:r w:rsidRPr="0031032C">
              <w:rPr>
                <w:sz w:val="32"/>
                <w:szCs w:val="32"/>
              </w:rPr>
              <w:t>Уменьшение  остатков  средств бюджетов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12295,30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12584,52</w:t>
            </w:r>
          </w:p>
        </w:tc>
      </w:tr>
      <w:tr w:rsidR="0031032C" w:rsidRPr="0031032C" w:rsidTr="0031032C">
        <w:trPr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Уменьшение прочих  остатков  средств бюджетов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12295,30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12584,52</w:t>
            </w:r>
          </w:p>
        </w:tc>
      </w:tr>
      <w:tr w:rsidR="0031032C" w:rsidRPr="0031032C" w:rsidTr="0031032C">
        <w:trPr>
          <w:trHeight w:val="878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12295,30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12584,52</w:t>
            </w:r>
          </w:p>
        </w:tc>
      </w:tr>
      <w:tr w:rsidR="0031032C" w:rsidRPr="0031032C" w:rsidTr="0031032C">
        <w:trPr>
          <w:trHeight w:val="878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230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7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12295,30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12584,52</w:t>
            </w:r>
          </w:p>
        </w:tc>
      </w:tr>
      <w:tr w:rsidR="0031032C" w:rsidRPr="0031032C" w:rsidTr="0031032C">
        <w:trPr>
          <w:gridAfter w:val="7"/>
          <w:wAfter w:w="4804" w:type="dxa"/>
          <w:trHeight w:val="375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1032C">
              <w:rPr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31032C" w:rsidRPr="0031032C" w:rsidTr="0031032C">
        <w:trPr>
          <w:gridAfter w:val="7"/>
          <w:wAfter w:w="4804" w:type="dxa"/>
          <w:trHeight w:val="2295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 xml:space="preserve">к Решению Собрания представителей                                                                       сельского поселения Мокша муниципального района Большеглушицкий Самарской области </w:t>
            </w:r>
            <w:r w:rsidRPr="0031032C">
              <w:rPr>
                <w:sz w:val="24"/>
                <w:szCs w:val="24"/>
              </w:rPr>
              <w:br/>
              <w:t>от 07.12.2023 года № 153"О бюджете сельского поселения Мокша муниципального района Большеглушицкий Самарской области на 2024 год и на плановый период 2025 и 2026 годов"</w:t>
            </w:r>
          </w:p>
        </w:tc>
      </w:tr>
      <w:tr w:rsidR="0031032C" w:rsidRPr="0031032C" w:rsidTr="0031032C">
        <w:trPr>
          <w:gridAfter w:val="7"/>
          <w:wAfter w:w="4804" w:type="dxa"/>
          <w:trHeight w:val="240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1032C" w:rsidRPr="0031032C" w:rsidTr="0031032C">
        <w:trPr>
          <w:gridAfter w:val="7"/>
          <w:wAfter w:w="4804" w:type="dxa"/>
          <w:trHeight w:val="709"/>
        </w:trPr>
        <w:tc>
          <w:tcPr>
            <w:tcW w:w="11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 xml:space="preserve">Программа муниципальных внутренних заимствований сельского поселения Мокша муниципального района Большеглушицкий Самарской области на 2024 год </w:t>
            </w:r>
          </w:p>
        </w:tc>
      </w:tr>
      <w:tr w:rsidR="0031032C" w:rsidRPr="0031032C" w:rsidTr="0031032C">
        <w:trPr>
          <w:gridAfter w:val="7"/>
          <w:wAfter w:w="4804" w:type="dxa"/>
          <w:trHeight w:val="1095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Вид и наименование заимствований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Объем привлечения средств, тыс. рублей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Объем погашения средств, тыс.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Предельные сроки погашения, лет</w:t>
            </w:r>
          </w:p>
        </w:tc>
      </w:tr>
      <w:tr w:rsidR="0031032C" w:rsidRPr="0031032C" w:rsidTr="0031032C">
        <w:trPr>
          <w:gridAfter w:val="7"/>
          <w:wAfter w:w="4804" w:type="dxa"/>
          <w:trHeight w:val="315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4</w:t>
            </w:r>
          </w:p>
        </w:tc>
      </w:tr>
      <w:tr w:rsidR="0031032C" w:rsidRPr="0031032C" w:rsidTr="0031032C">
        <w:trPr>
          <w:gridAfter w:val="7"/>
          <w:wAfter w:w="4804" w:type="dxa"/>
          <w:trHeight w:val="1515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</w:tr>
      <w:tr w:rsidR="0031032C" w:rsidRPr="0031032C" w:rsidTr="0031032C">
        <w:trPr>
          <w:gridAfter w:val="7"/>
          <w:wAfter w:w="4804" w:type="dxa"/>
          <w:trHeight w:val="780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0</w:t>
            </w:r>
          </w:p>
        </w:tc>
      </w:tr>
      <w:tr w:rsidR="0031032C" w:rsidRPr="0031032C" w:rsidTr="0031032C">
        <w:trPr>
          <w:gridAfter w:val="7"/>
          <w:wAfter w:w="4804" w:type="dxa"/>
          <w:trHeight w:val="630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 xml:space="preserve">Кредиты от других бюджетов бюджетной системы Российской Федерации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0</w:t>
            </w:r>
          </w:p>
        </w:tc>
      </w:tr>
      <w:tr w:rsidR="0031032C" w:rsidRPr="0031032C" w:rsidTr="0031032C">
        <w:trPr>
          <w:gridAfter w:val="7"/>
          <w:wAfter w:w="4804" w:type="dxa"/>
          <w:trHeight w:val="315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0</w:t>
            </w:r>
          </w:p>
        </w:tc>
      </w:tr>
      <w:tr w:rsidR="0031032C" w:rsidRPr="0031032C" w:rsidTr="0031032C">
        <w:trPr>
          <w:gridAfter w:val="7"/>
          <w:wAfter w:w="4804" w:type="dxa"/>
          <w:trHeight w:val="889"/>
        </w:trPr>
        <w:tc>
          <w:tcPr>
            <w:tcW w:w="11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 xml:space="preserve">Программа муниципальных внутренних заимствований сельского поселения Мокша муниципального района Большеглушицкий Самарской области на 2025 год </w:t>
            </w:r>
          </w:p>
        </w:tc>
      </w:tr>
      <w:tr w:rsidR="0031032C" w:rsidRPr="0031032C" w:rsidTr="0031032C">
        <w:trPr>
          <w:gridAfter w:val="7"/>
          <w:wAfter w:w="4804" w:type="dxa"/>
          <w:trHeight w:val="1125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Вид и наименование заимствований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Объем привлечения средств, тыс. рублей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Объем погашения средств, тыс.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Предельные сроки погашения, лет</w:t>
            </w:r>
          </w:p>
        </w:tc>
      </w:tr>
      <w:tr w:rsidR="0031032C" w:rsidRPr="0031032C" w:rsidTr="0031032C">
        <w:trPr>
          <w:gridAfter w:val="7"/>
          <w:wAfter w:w="4804" w:type="dxa"/>
          <w:trHeight w:val="360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4</w:t>
            </w:r>
          </w:p>
        </w:tc>
      </w:tr>
      <w:tr w:rsidR="0031032C" w:rsidRPr="0031032C" w:rsidTr="0031032C">
        <w:trPr>
          <w:gridAfter w:val="7"/>
          <w:wAfter w:w="4804" w:type="dxa"/>
          <w:trHeight w:val="945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</w:tr>
      <w:tr w:rsidR="0031032C" w:rsidRPr="0031032C" w:rsidTr="0031032C">
        <w:trPr>
          <w:gridAfter w:val="7"/>
          <w:wAfter w:w="4804" w:type="dxa"/>
          <w:trHeight w:val="630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</w:tr>
      <w:tr w:rsidR="0031032C" w:rsidRPr="0031032C" w:rsidTr="0031032C">
        <w:trPr>
          <w:gridAfter w:val="7"/>
          <w:wAfter w:w="4804" w:type="dxa"/>
          <w:trHeight w:val="630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 xml:space="preserve">Кредиты от других бюджетов бюджетной системы Российской Федерации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</w:tr>
      <w:tr w:rsidR="0031032C" w:rsidRPr="0031032C" w:rsidTr="0031032C">
        <w:trPr>
          <w:gridAfter w:val="7"/>
          <w:wAfter w:w="4804" w:type="dxa"/>
          <w:trHeight w:val="315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Итого: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</w:tr>
      <w:tr w:rsidR="0031032C" w:rsidRPr="0031032C" w:rsidTr="0031032C">
        <w:trPr>
          <w:gridAfter w:val="7"/>
          <w:wAfter w:w="4804" w:type="dxa"/>
          <w:trHeight w:val="818"/>
        </w:trPr>
        <w:tc>
          <w:tcPr>
            <w:tcW w:w="11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 xml:space="preserve">Программа муниципальных внутренних заимствований сельского поселения Мокша муниципального района Большеглушицкий Самарской области на 2026 год </w:t>
            </w:r>
          </w:p>
        </w:tc>
      </w:tr>
      <w:tr w:rsidR="0031032C" w:rsidRPr="0031032C" w:rsidTr="0031032C">
        <w:trPr>
          <w:gridAfter w:val="7"/>
          <w:wAfter w:w="4804" w:type="dxa"/>
          <w:trHeight w:val="1035"/>
        </w:trPr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Вид и наименование заимствований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Объем привлечения средств, тыс. рублей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Объем погашения средств, тыс.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Предельные сроки погашения, лет</w:t>
            </w:r>
          </w:p>
        </w:tc>
      </w:tr>
      <w:tr w:rsidR="0031032C" w:rsidRPr="0031032C" w:rsidTr="0031032C">
        <w:trPr>
          <w:gridAfter w:val="7"/>
          <w:wAfter w:w="4804" w:type="dxa"/>
          <w:trHeight w:val="345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4</w:t>
            </w:r>
          </w:p>
        </w:tc>
      </w:tr>
      <w:tr w:rsidR="0031032C" w:rsidRPr="0031032C" w:rsidTr="0031032C">
        <w:trPr>
          <w:gridAfter w:val="7"/>
          <w:wAfter w:w="4804" w:type="dxa"/>
          <w:trHeight w:val="945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</w:tr>
      <w:tr w:rsidR="0031032C" w:rsidRPr="0031032C" w:rsidTr="0031032C">
        <w:trPr>
          <w:gridAfter w:val="7"/>
          <w:wAfter w:w="4804" w:type="dxa"/>
          <w:trHeight w:val="630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</w:tr>
      <w:tr w:rsidR="0031032C" w:rsidRPr="0031032C" w:rsidTr="0031032C">
        <w:trPr>
          <w:gridAfter w:val="7"/>
          <w:wAfter w:w="4804" w:type="dxa"/>
          <w:trHeight w:val="630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 xml:space="preserve">Кредиты от других бюджетов бюджетной системы Российской Федерации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</w:tr>
      <w:tr w:rsidR="0031032C" w:rsidRPr="0031032C" w:rsidTr="0031032C">
        <w:trPr>
          <w:gridAfter w:val="7"/>
          <w:wAfter w:w="4804" w:type="dxa"/>
          <w:trHeight w:val="315"/>
        </w:trPr>
        <w:tc>
          <w:tcPr>
            <w:tcW w:w="5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032C">
              <w:rPr>
                <w:sz w:val="24"/>
                <w:szCs w:val="24"/>
              </w:rPr>
              <w:t> </w:t>
            </w:r>
          </w:p>
        </w:tc>
      </w:tr>
      <w:tr w:rsidR="0031032C" w:rsidRPr="0031032C" w:rsidTr="0031032C">
        <w:trPr>
          <w:gridAfter w:val="7"/>
          <w:wAfter w:w="4804" w:type="dxa"/>
          <w:trHeight w:val="255"/>
        </w:trPr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</w:p>
        </w:tc>
      </w:tr>
      <w:tr w:rsidR="0031032C" w:rsidRPr="0031032C" w:rsidTr="0031032C">
        <w:trPr>
          <w:gridAfter w:val="1"/>
          <w:wAfter w:w="1560" w:type="dxa"/>
          <w:trHeight w:val="34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>Приложение 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1032C" w:rsidRPr="0031032C" w:rsidTr="0031032C">
        <w:trPr>
          <w:gridAfter w:val="1"/>
          <w:wAfter w:w="1560" w:type="dxa"/>
          <w:trHeight w:val="235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к Решению Собрания представителей сельского поселения Мокша муниципального района Большеглушицкий Самарской области от 07.12.2023 года № 153"О бюджете сельского поселения Мокша муниципального района                                Большеглушицкий Самарской области на 2024 год                                                      и на плановый период 2025 и 2026 годов"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1032C" w:rsidRPr="0031032C" w:rsidTr="0031032C">
        <w:trPr>
          <w:gridAfter w:val="1"/>
          <w:wAfter w:w="1560" w:type="dxa"/>
          <w:trHeight w:val="645"/>
        </w:trPr>
        <w:tc>
          <w:tcPr>
            <w:tcW w:w="144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Программа муниципальных гарантий в валюте Российской Федерации на 2024 год </w:t>
            </w:r>
          </w:p>
        </w:tc>
      </w:tr>
      <w:tr w:rsidR="0031032C" w:rsidRPr="0031032C" w:rsidTr="0031032C">
        <w:trPr>
          <w:gridAfter w:val="1"/>
          <w:wAfter w:w="1560" w:type="dxa"/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</w:tr>
      <w:tr w:rsidR="0031032C" w:rsidRPr="0031032C" w:rsidTr="0031032C">
        <w:trPr>
          <w:gridAfter w:val="1"/>
          <w:wAfter w:w="1560" w:type="dxa"/>
          <w:trHeight w:val="375"/>
        </w:trPr>
        <w:tc>
          <w:tcPr>
            <w:tcW w:w="13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В 2024 году предоставление муниципальных гарантий не предусмотрено.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</w:tr>
      <w:tr w:rsidR="0031032C" w:rsidRPr="0031032C" w:rsidTr="0031032C">
        <w:trPr>
          <w:gridAfter w:val="1"/>
          <w:wAfter w:w="1560" w:type="dxa"/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</w:tr>
      <w:tr w:rsidR="0031032C" w:rsidRPr="0031032C" w:rsidTr="0031032C">
        <w:trPr>
          <w:gridAfter w:val="1"/>
          <w:wAfter w:w="1560" w:type="dxa"/>
          <w:trHeight w:val="375"/>
        </w:trPr>
        <w:tc>
          <w:tcPr>
            <w:tcW w:w="144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Программа муниципальных гарантий в валюте Российской Федерации на 2025 год </w:t>
            </w:r>
          </w:p>
        </w:tc>
      </w:tr>
      <w:tr w:rsidR="0031032C" w:rsidRPr="0031032C" w:rsidTr="0031032C">
        <w:trPr>
          <w:gridAfter w:val="1"/>
          <w:wAfter w:w="1560" w:type="dxa"/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</w:tr>
      <w:tr w:rsidR="0031032C" w:rsidRPr="0031032C" w:rsidTr="0031032C">
        <w:trPr>
          <w:gridAfter w:val="1"/>
          <w:wAfter w:w="1560" w:type="dxa"/>
          <w:trHeight w:val="375"/>
        </w:trPr>
        <w:tc>
          <w:tcPr>
            <w:tcW w:w="144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В 2025 году предоставление муниципальных гарантий не предусмотрено.</w:t>
            </w:r>
          </w:p>
        </w:tc>
      </w:tr>
      <w:tr w:rsidR="0031032C" w:rsidRPr="0031032C" w:rsidTr="0031032C">
        <w:trPr>
          <w:gridAfter w:val="1"/>
          <w:wAfter w:w="1560" w:type="dxa"/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</w:tr>
      <w:tr w:rsidR="0031032C" w:rsidRPr="0031032C" w:rsidTr="0031032C">
        <w:trPr>
          <w:gridAfter w:val="1"/>
          <w:wAfter w:w="1560" w:type="dxa"/>
          <w:trHeight w:val="375"/>
        </w:trPr>
        <w:tc>
          <w:tcPr>
            <w:tcW w:w="144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1032C">
              <w:rPr>
                <w:b/>
                <w:bCs/>
                <w:sz w:val="28"/>
                <w:szCs w:val="28"/>
              </w:rPr>
              <w:t xml:space="preserve">Программа муниципальных гарантий в валюте Российской Федерации на 2026 год </w:t>
            </w:r>
          </w:p>
        </w:tc>
      </w:tr>
      <w:tr w:rsidR="0031032C" w:rsidRPr="0031032C" w:rsidTr="0031032C">
        <w:trPr>
          <w:gridAfter w:val="1"/>
          <w:wAfter w:w="1560" w:type="dxa"/>
          <w:trHeight w:val="37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</w:tr>
      <w:tr w:rsidR="0031032C" w:rsidRPr="0031032C" w:rsidTr="0031032C">
        <w:trPr>
          <w:gridAfter w:val="1"/>
          <w:wAfter w:w="1560" w:type="dxa"/>
          <w:trHeight w:val="375"/>
        </w:trPr>
        <w:tc>
          <w:tcPr>
            <w:tcW w:w="144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32C" w:rsidRPr="0031032C" w:rsidRDefault="0031032C" w:rsidP="003103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032C">
              <w:rPr>
                <w:sz w:val="28"/>
                <w:szCs w:val="28"/>
              </w:rPr>
              <w:t>В 2026 году предоставление муниципальных гарантий не предусмотрено.</w:t>
            </w:r>
          </w:p>
        </w:tc>
      </w:tr>
    </w:tbl>
    <w:p w:rsidR="0031032C" w:rsidRPr="004F2F9B" w:rsidRDefault="0031032C" w:rsidP="0031032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</w:p>
    <w:p w:rsidR="0031032C" w:rsidRPr="00D1779D" w:rsidRDefault="0031032C" w:rsidP="0031032C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31032C" w:rsidRPr="00D1779D" w:rsidRDefault="0031032C" w:rsidP="003103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31032C" w:rsidRPr="00D1779D" w:rsidRDefault="0031032C" w:rsidP="003103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31032C" w:rsidRPr="00D1779D" w:rsidRDefault="0031032C" w:rsidP="003103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31032C" w:rsidRPr="00D1779D" w:rsidRDefault="0031032C" w:rsidP="003103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31032C" w:rsidRPr="00D1779D" w:rsidRDefault="0031032C" w:rsidP="003103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31032C" w:rsidRPr="00D1779D" w:rsidRDefault="0031032C" w:rsidP="003103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>
        <w:rPr>
          <w:sz w:val="16"/>
          <w:szCs w:val="16"/>
        </w:rPr>
        <w:t>09.00 час.08.12.2023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31032C" w:rsidRPr="00344DD4" w:rsidRDefault="0031032C" w:rsidP="00992CB4">
      <w:pPr>
        <w:tabs>
          <w:tab w:val="left" w:pos="2344"/>
          <w:tab w:val="left" w:pos="7693"/>
        </w:tabs>
        <w:ind w:left="128" w:right="-20"/>
        <w:rPr>
          <w:rFonts w:eastAsia="Consolas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  <w:sectPr w:rsidR="0031032C" w:rsidRPr="00344DD4" w:rsidSect="0031032C">
          <w:pgSz w:w="16837" w:h="11905" w:orient="landscape"/>
          <w:pgMar w:top="1276" w:right="851" w:bottom="561" w:left="851" w:header="0" w:footer="0" w:gutter="0"/>
          <w:cols w:space="708"/>
        </w:sectPr>
      </w:pPr>
    </w:p>
    <w:p w:rsidR="00992CB4" w:rsidRPr="0029001D" w:rsidRDefault="00992CB4" w:rsidP="00992CB4">
      <w:pPr>
        <w:rPr>
          <w:sz w:val="24"/>
          <w:szCs w:val="24"/>
        </w:rPr>
      </w:pPr>
    </w:p>
    <w:p w:rsidR="0051402C" w:rsidRDefault="0051402C" w:rsidP="0051402C">
      <w:bookmarkStart w:id="0" w:name="_GoBack"/>
      <w:bookmarkEnd w:id="0"/>
    </w:p>
    <w:p w:rsidR="0051402C" w:rsidRDefault="0051402C" w:rsidP="0051402C"/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  <w:lang w:val="ru-RU"/>
        </w:rPr>
      </w:pP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/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  <w:sz w:val="40"/>
          <w:szCs w:val="4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>
      <w:pPr>
        <w:ind w:firstLine="709"/>
        <w:jc w:val="right"/>
        <w:rPr>
          <w:b/>
          <w:bCs/>
          <w:color w:val="00000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C20D04" w:rsidRPr="0051402C" w:rsidRDefault="00C20D04" w:rsidP="00C20D04">
      <w:pPr>
        <w:jc w:val="center"/>
        <w:rPr>
          <w:sz w:val="24"/>
          <w:szCs w:val="24"/>
        </w:rPr>
      </w:pPr>
    </w:p>
    <w:p w:rsidR="00C20D04" w:rsidRDefault="00C20D04" w:rsidP="00C20D04">
      <w:pPr>
        <w:jc w:val="center"/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  <w:bookmarkStart w:id="1" w:name="bookmark5"/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1"/>
    <w:p w:rsidR="00241C5B" w:rsidRPr="00762F4E" w:rsidRDefault="00241C5B" w:rsidP="00C20D04">
      <w:pPr>
        <w:pStyle w:val="ConsPlusNormal1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99659F">
          <w:headerReference w:type="default" r:id="rId10"/>
          <w:footerReference w:type="default" r:id="rId11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41C5B" w:rsidRPr="00C20D04" w:rsidRDefault="00241C5B" w:rsidP="00C20D04">
      <w:pPr>
        <w:pStyle w:val="af5"/>
        <w:rPr>
          <w:rFonts w:ascii="Times New Roman" w:hAnsi="Times New Roman" w:cs="Times New Roman"/>
        </w:rPr>
        <w:sectPr w:rsidR="00241C5B" w:rsidRPr="00C20D04" w:rsidSect="00241C5B">
          <w:footerReference w:type="even" r:id="rId12"/>
          <w:footerReference w:type="default" r:id="rId13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20"/>
          <w:footerReference w:type="default" r:id="rId21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2"/>
          <w:headerReference w:type="default" r:id="rId23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95" w:rsidRDefault="00F11C95">
      <w:r>
        <w:separator/>
      </w:r>
    </w:p>
  </w:endnote>
  <w:endnote w:type="continuationSeparator" w:id="0">
    <w:p w:rsidR="00F11C95" w:rsidRDefault="00F1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31032C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1032C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31032C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95" w:rsidRDefault="00F11C95">
      <w:r>
        <w:separator/>
      </w:r>
    </w:p>
  </w:footnote>
  <w:footnote w:type="continuationSeparator" w:id="0">
    <w:p w:rsidR="00F11C95" w:rsidRDefault="00F1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31032C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2C5E82"/>
    <w:multiLevelType w:val="multilevel"/>
    <w:tmpl w:val="ED28DA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D42835"/>
    <w:multiLevelType w:val="multilevel"/>
    <w:tmpl w:val="59521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4192A"/>
    <w:multiLevelType w:val="hybridMultilevel"/>
    <w:tmpl w:val="917CE144"/>
    <w:lvl w:ilvl="0" w:tplc="C69E4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5147ED"/>
    <w:multiLevelType w:val="hybridMultilevel"/>
    <w:tmpl w:val="FFE2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1F3D76"/>
    <w:multiLevelType w:val="multilevel"/>
    <w:tmpl w:val="4A5623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D306A2D"/>
    <w:multiLevelType w:val="hybridMultilevel"/>
    <w:tmpl w:val="023E80BE"/>
    <w:lvl w:ilvl="0" w:tplc="07660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2">
    <w:nsid w:val="548945F0"/>
    <w:multiLevelType w:val="hybridMultilevel"/>
    <w:tmpl w:val="F6A8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4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595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280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032C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2E08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0971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02C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CC2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73C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2CB4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0D04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C95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99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xl103">
    <w:name w:val="xl103"/>
    <w:basedOn w:val="a0"/>
    <w:rsid w:val="003103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31032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0"/>
    <w:rsid w:val="003103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0"/>
    <w:rsid w:val="003103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0"/>
    <w:rsid w:val="0031032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0"/>
    <w:rsid w:val="003103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0"/>
    <w:rsid w:val="003103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0"/>
    <w:rsid w:val="0031032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0"/>
    <w:rsid w:val="003103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99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  <w:style w:type="paragraph" w:customStyle="1" w:styleId="xl103">
    <w:name w:val="xl103"/>
    <w:basedOn w:val="a0"/>
    <w:rsid w:val="003103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31032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0"/>
    <w:rsid w:val="003103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0"/>
    <w:rsid w:val="003103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0"/>
    <w:rsid w:val="0031032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0"/>
    <w:rsid w:val="003103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0"/>
    <w:rsid w:val="003103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0"/>
    <w:rsid w:val="0031032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0"/>
    <w:rsid w:val="003103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7895-0105-4F94-89C3-8849DA5C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7817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52270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34</cp:revision>
  <cp:lastPrinted>2023-08-14T10:13:00Z</cp:lastPrinted>
  <dcterms:created xsi:type="dcterms:W3CDTF">2023-05-03T09:42:00Z</dcterms:created>
  <dcterms:modified xsi:type="dcterms:W3CDTF">2023-12-13T05:36:00Z</dcterms:modified>
</cp:coreProperties>
</file>